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6600F1" w:rsidRPr="00BA270F" w14:paraId="41844994" w14:textId="77777777" w:rsidTr="00D16D12">
        <w:trPr>
          <w:trHeight w:val="2880"/>
          <w:jc w:val="center"/>
        </w:trPr>
        <w:tc>
          <w:tcPr>
            <w:tcW w:w="5000" w:type="pct"/>
          </w:tcPr>
          <w:p w14:paraId="7A0EBE9B" w14:textId="77777777" w:rsidR="00E74743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74743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14:paraId="22B33832" w14:textId="77777777"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14:paraId="507FA19E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4B6800DE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6FF60FA6" w14:textId="77777777"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4DC34CB0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14:paraId="5861DFAA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DCE73E5" w14:textId="77777777"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440EAB0" w14:textId="77777777"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9783B41" w14:textId="77777777"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5485F3DF" w14:textId="77777777"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31E981E3" w14:textId="77777777" w:rsidR="00434E91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14:paraId="6628AD11" w14:textId="77777777"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14:paraId="3DF44D99" w14:textId="77777777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0B079BE5" w14:textId="57C4ABE5" w:rsidR="006600F1" w:rsidRPr="00BA270F" w:rsidRDefault="004E4784" w:rsidP="00CF08EA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Предварительная настройка и установка </w:t>
            </w:r>
            <w:r w:rsidR="00CF08EA">
              <w:rPr>
                <w:rFonts w:ascii="Arial" w:eastAsiaTheme="majorEastAsia" w:hAnsi="Arial" w:cs="Arial"/>
                <w:b/>
                <w:sz w:val="40"/>
                <w:szCs w:val="40"/>
              </w:rPr>
              <w:t>программного обеспечения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</w:t>
            </w:r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«</w:t>
            </w:r>
            <w:r w:rsidR="00D25EC3">
              <w:rPr>
                <w:rFonts w:ascii="Arial" w:eastAsiaTheme="majorEastAsia" w:hAnsi="Arial" w:cs="Arial"/>
                <w:b/>
                <w:sz w:val="40"/>
                <w:szCs w:val="40"/>
              </w:rPr>
              <w:t>Tetraksis</w:t>
            </w:r>
            <w:r w:rsidR="00FD03AD" w:rsidRPr="00FD03AD">
              <w:rPr>
                <w:rFonts w:ascii="Arial" w:eastAsiaTheme="majorEastAsia" w:hAnsi="Arial" w:cs="Arial"/>
                <w:b/>
                <w:sz w:val="40"/>
                <w:szCs w:val="40"/>
              </w:rPr>
              <w:t>.</w:t>
            </w:r>
            <w:r w:rsidR="00FD03AD">
              <w:rPr>
                <w:rFonts w:ascii="Arial" w:eastAsiaTheme="majorEastAsia" w:hAnsi="Arial" w:cs="Arial"/>
                <w:b/>
                <w:sz w:val="40"/>
                <w:szCs w:val="40"/>
                <w:lang w:val="en-US"/>
              </w:rPr>
              <w:t>PRC</w:t>
            </w:r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»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в операционной системе AltLinux</w:t>
            </w:r>
          </w:p>
        </w:tc>
      </w:tr>
      <w:tr w:rsidR="006600F1" w:rsidRPr="00BA270F" w14:paraId="3BBCFBFE" w14:textId="77777777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14:paraId="6051C344" w14:textId="77777777"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14:paraId="2159F558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5C1C1584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3C72456A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6DDD2E5" w14:textId="77777777"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14:paraId="06F05770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14:paraId="4D5718A9" w14:textId="3C3CB88B" w:rsidR="006600F1" w:rsidRPr="00BA270F" w:rsidRDefault="00187CC8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D0B783" wp14:editId="63B1EF78">
                  <wp:extent cx="761365" cy="761365"/>
                  <wp:effectExtent l="0" t="0" r="0" b="0"/>
                  <wp:docPr id="17" name="Рисунок 0" descr="logo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logo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F1" w:rsidRPr="00BA270F" w14:paraId="1B25F796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132604AB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48DC37A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D90F15E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C887903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A976E70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3E748C63" w14:textId="77777777"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83A99AB" w14:textId="77777777"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14:paraId="517ADC22" w14:textId="77777777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14:paraId="1A97ED64" w14:textId="77777777" w:rsidR="006600F1" w:rsidRPr="004E4784" w:rsidRDefault="00727FC3" w:rsidP="004E4784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4E478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14:paraId="715BF724" w14:textId="2F034E01" w:rsidR="00786A62" w:rsidRPr="00786A62" w:rsidRDefault="00752288" w:rsidP="00FD03AD">
      <w:pPr>
        <w:pStyle w:val="ab"/>
        <w:tabs>
          <w:tab w:val="left" w:pos="6551"/>
        </w:tabs>
      </w:pPr>
      <w:r w:rsidRPr="0061648B">
        <w:rPr>
          <w:rFonts w:cs="Arial"/>
          <w:color w:val="auto"/>
        </w:rPr>
        <w:lastRenderedPageBreak/>
        <w:t>Оглавление</w:t>
      </w:r>
      <w:r w:rsidR="00FD03AD">
        <w:rPr>
          <w:rFonts w:cs="Arial"/>
          <w:color w:val="auto"/>
        </w:rPr>
        <w:tab/>
      </w:r>
    </w:p>
    <w:p w14:paraId="5D25DB86" w14:textId="6E0ACD6D" w:rsidR="002F5EF3" w:rsidRDefault="00F64B98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202183140" w:history="1">
        <w:r w:rsidR="002F5EF3" w:rsidRPr="004A74A6">
          <w:rPr>
            <w:rStyle w:val="ac"/>
            <w:noProof/>
          </w:rPr>
          <w:t>1. Общие сведения</w:t>
        </w:r>
        <w:r w:rsidR="002F5EF3">
          <w:rPr>
            <w:noProof/>
            <w:webHidden/>
          </w:rPr>
          <w:tab/>
        </w:r>
        <w:r w:rsidR="002F5EF3">
          <w:rPr>
            <w:noProof/>
            <w:webHidden/>
          </w:rPr>
          <w:fldChar w:fldCharType="begin"/>
        </w:r>
        <w:r w:rsidR="002F5EF3">
          <w:rPr>
            <w:noProof/>
            <w:webHidden/>
          </w:rPr>
          <w:instrText xml:space="preserve"> PAGEREF _Toc202183140 \h </w:instrText>
        </w:r>
        <w:r w:rsidR="002F5EF3">
          <w:rPr>
            <w:noProof/>
            <w:webHidden/>
          </w:rPr>
        </w:r>
        <w:r w:rsidR="002F5EF3">
          <w:rPr>
            <w:noProof/>
            <w:webHidden/>
          </w:rPr>
          <w:fldChar w:fldCharType="separate"/>
        </w:r>
        <w:r w:rsidR="002F5EF3">
          <w:rPr>
            <w:noProof/>
            <w:webHidden/>
          </w:rPr>
          <w:t>3</w:t>
        </w:r>
        <w:r w:rsidR="002F5EF3">
          <w:rPr>
            <w:noProof/>
            <w:webHidden/>
          </w:rPr>
          <w:fldChar w:fldCharType="end"/>
        </w:r>
      </w:hyperlink>
    </w:p>
    <w:p w14:paraId="10639A85" w14:textId="20637860" w:rsidR="002F5EF3" w:rsidRDefault="002F5EF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202183141" w:history="1">
        <w:r w:rsidRPr="004A74A6">
          <w:rPr>
            <w:rStyle w:val="ac"/>
            <w:noProof/>
          </w:rPr>
          <w:t>2. Порядок действий по установке программного обеспечения «Tetraksis.</w:t>
        </w:r>
        <w:r w:rsidRPr="004A74A6">
          <w:rPr>
            <w:rStyle w:val="ac"/>
            <w:noProof/>
            <w:lang w:val="en-US"/>
          </w:rPr>
          <w:t>PRC</w:t>
        </w:r>
        <w:r w:rsidRPr="004A74A6">
          <w:rPr>
            <w:rStyle w:val="ac"/>
            <w:noProof/>
          </w:rPr>
          <w:t>» в операционной системе AltLinux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_Toc202183141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82B96F0" w14:textId="2E39DD2A" w:rsidR="002F5EF3" w:rsidRDefault="002F5EF3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202183142" w:history="1">
        <w:r w:rsidRPr="004A74A6">
          <w:rPr>
            <w:rStyle w:val="ac"/>
            <w:noProof/>
          </w:rPr>
          <w:t>Информация для контактов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_Toc202183142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6DBDB57" w14:textId="1B4A5EFD" w:rsidR="00752288" w:rsidRDefault="00F64B98" w:rsidP="00752288">
      <w:r w:rsidRPr="0061648B">
        <w:rPr>
          <w:rFonts w:ascii="Arial" w:hAnsi="Arial" w:cs="Arial"/>
        </w:rPr>
        <w:fldChar w:fldCharType="end"/>
      </w:r>
    </w:p>
    <w:p w14:paraId="5B7A664E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01B3A60A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3F59018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EA5C6FB" w14:textId="77777777" w:rsidR="006600F1" w:rsidRDefault="006600F1" w:rsidP="00BA270F">
      <w:pPr>
        <w:spacing w:after="0" w:line="360" w:lineRule="auto"/>
        <w:rPr>
          <w:sz w:val="24"/>
          <w:szCs w:val="24"/>
        </w:rPr>
      </w:pPr>
    </w:p>
    <w:p w14:paraId="18CF68FF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67FBC1FF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404E38CA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13E57F78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6657C927" w14:textId="77777777"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14:paraId="50CCBD9A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9928E04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65F1DD2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A07F07B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DA18DCD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9C9D99F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5FAE9508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47983FCE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36D48AE4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12E12A7E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6327D932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0AC44090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25ED8F48" w14:textId="77777777"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14:paraId="259E9520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14:paraId="4FCBA98B" w14:textId="77777777" w:rsidR="006600F1" w:rsidRPr="00BA270F" w:rsidRDefault="004E4784" w:rsidP="004E4784">
      <w:pPr>
        <w:pStyle w:val="1"/>
      </w:pPr>
      <w:bookmarkStart w:id="0" w:name="_Toc162344738"/>
      <w:bookmarkStart w:id="1" w:name="_Toc202183140"/>
      <w:r>
        <w:lastRenderedPageBreak/>
        <w:t>Общие сведения</w:t>
      </w:r>
      <w:bookmarkEnd w:id="0"/>
      <w:bookmarkEnd w:id="1"/>
    </w:p>
    <w:p w14:paraId="533406D2" w14:textId="350B15E2" w:rsidR="004E4784" w:rsidRDefault="004E4784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4E4784">
        <w:rPr>
          <w:sz w:val="24"/>
          <w:szCs w:val="24"/>
        </w:rPr>
        <w:t xml:space="preserve">Установка и работа программных продуктов </w:t>
      </w:r>
      <w:r w:rsidR="00D25EC3">
        <w:rPr>
          <w:sz w:val="24"/>
          <w:szCs w:val="24"/>
        </w:rPr>
        <w:t>Tetraksis</w:t>
      </w:r>
      <w:r w:rsidR="00FD03AD" w:rsidRPr="00FD03AD">
        <w:rPr>
          <w:sz w:val="24"/>
          <w:szCs w:val="24"/>
        </w:rPr>
        <w:t>.</w:t>
      </w:r>
      <w:r w:rsidR="00FD03AD">
        <w:rPr>
          <w:sz w:val="24"/>
          <w:szCs w:val="24"/>
          <w:lang w:val="en-US"/>
        </w:rPr>
        <w:t>PRC</w:t>
      </w:r>
      <w:r w:rsidRPr="004E4784">
        <w:rPr>
          <w:sz w:val="24"/>
          <w:szCs w:val="24"/>
        </w:rPr>
        <w:t xml:space="preserve"> успешно протестирована на самых популярных на сегодняшний день отечественных операционных системах, в том числе на AltLinux.</w:t>
      </w:r>
    </w:p>
    <w:p w14:paraId="0DF69184" w14:textId="4EAD25D7" w:rsidR="003D514C" w:rsidRPr="004E4784" w:rsidRDefault="003D514C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3D514C">
        <w:rPr>
          <w:sz w:val="24"/>
          <w:szCs w:val="24"/>
        </w:rPr>
        <w:t xml:space="preserve">Работа продуктов </w:t>
      </w:r>
      <w:r w:rsidR="00D25EC3">
        <w:rPr>
          <w:sz w:val="24"/>
          <w:szCs w:val="24"/>
        </w:rPr>
        <w:t>Tetraksis</w:t>
      </w:r>
      <w:r w:rsidR="002F5EF3">
        <w:rPr>
          <w:sz w:val="24"/>
          <w:szCs w:val="24"/>
        </w:rPr>
        <w:t>.</w:t>
      </w:r>
      <w:r w:rsidR="002F5EF3">
        <w:rPr>
          <w:sz w:val="24"/>
          <w:szCs w:val="24"/>
          <w:lang w:val="en-US"/>
        </w:rPr>
        <w:t>PRC</w:t>
      </w:r>
      <w:r w:rsidRPr="003D514C">
        <w:rPr>
          <w:sz w:val="24"/>
          <w:szCs w:val="24"/>
        </w:rPr>
        <w:t xml:space="preserve"> в AltLinux возможна благодаря среде Wine.</w:t>
      </w:r>
    </w:p>
    <w:p w14:paraId="473925A8" w14:textId="059C7751" w:rsidR="00AF05AB" w:rsidRDefault="003A0971" w:rsidP="00E13CEA">
      <w:pPr>
        <w:pStyle w:val="1"/>
      </w:pPr>
      <w:bookmarkStart w:id="2" w:name="_Toc202183141"/>
      <w:r>
        <w:lastRenderedPageBreak/>
        <w:t>Порядок действий по установке программного обеспечения</w:t>
      </w:r>
      <w:r w:rsidR="004E4784" w:rsidRPr="004E4784">
        <w:t xml:space="preserve"> </w:t>
      </w:r>
      <w:r w:rsidR="00F9484A">
        <w:t>«</w:t>
      </w:r>
      <w:r w:rsidR="00D25EC3">
        <w:t>Tetraksis</w:t>
      </w:r>
      <w:r w:rsidR="00FD03AD" w:rsidRPr="00FD03AD">
        <w:t>.</w:t>
      </w:r>
      <w:r w:rsidR="00FD03AD">
        <w:rPr>
          <w:lang w:val="en-US"/>
        </w:rPr>
        <w:t>PRC</w:t>
      </w:r>
      <w:r w:rsidR="00F9484A">
        <w:t>»</w:t>
      </w:r>
      <w:r w:rsidR="004E4784" w:rsidRPr="004E4784">
        <w:t xml:space="preserve"> в операционной системе AltLinux</w:t>
      </w:r>
      <w:bookmarkEnd w:id="2"/>
    </w:p>
    <w:p w14:paraId="76667A6A" w14:textId="77777777" w:rsidR="00AF05AB" w:rsidRP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 xml:space="preserve">становить версию </w:t>
      </w:r>
      <w:r w:rsidR="00AF05AB" w:rsidRPr="00F9484A">
        <w:rPr>
          <w:b/>
          <w:sz w:val="24"/>
          <w:szCs w:val="24"/>
        </w:rPr>
        <w:t>alt-workstation-10.2-x86_64</w:t>
      </w:r>
      <w:r w:rsidR="00AF05AB">
        <w:rPr>
          <w:sz w:val="24"/>
          <w:szCs w:val="24"/>
        </w:rPr>
        <w:t>.</w:t>
      </w:r>
    </w:p>
    <w:p w14:paraId="54733349" w14:textId="77777777" w:rsidR="009C405A" w:rsidRPr="009C405A" w:rsidRDefault="004112C7" w:rsidP="003A0971">
      <w:pPr>
        <w:spacing w:before="20" w:after="0" w:line="360" w:lineRule="auto"/>
        <w:ind w:firstLine="284"/>
        <w:jc w:val="both"/>
        <w:rPr>
          <w:sz w:val="28"/>
          <w:szCs w:val="24"/>
        </w:rPr>
      </w:pPr>
      <w:hyperlink r:id="rId9" w:history="1">
        <w:r w:rsidR="009C405A" w:rsidRPr="009C405A">
          <w:rPr>
            <w:rStyle w:val="ac"/>
            <w:sz w:val="24"/>
          </w:rPr>
          <w:t>https://www.basealt.ru/alt-workstation/download</w:t>
        </w:r>
      </w:hyperlink>
    </w:p>
    <w:p w14:paraId="62835E3F" w14:textId="77777777" w:rsidR="00AF05AB" w:rsidRDefault="00AF05AB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Можно поставить систему в базовой конфигурации, все требуемые модули установить дополнительно.</w:t>
      </w:r>
    </w:p>
    <w:p w14:paraId="64C371D9" w14:textId="77777777" w:rsid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>станов</w:t>
      </w:r>
      <w:r>
        <w:rPr>
          <w:sz w:val="24"/>
          <w:szCs w:val="24"/>
        </w:rPr>
        <w:t>ить</w:t>
      </w:r>
      <w:r w:rsidR="00AF05AB" w:rsidRPr="00AF05AB">
        <w:rPr>
          <w:sz w:val="24"/>
          <w:szCs w:val="24"/>
        </w:rPr>
        <w:t xml:space="preserve"> настройки </w:t>
      </w:r>
      <w:r w:rsidR="00AF05AB" w:rsidRPr="00F9484A">
        <w:rPr>
          <w:b/>
          <w:sz w:val="24"/>
          <w:szCs w:val="24"/>
        </w:rPr>
        <w:t>Wine</w:t>
      </w:r>
      <w:r w:rsidR="00AF05AB">
        <w:rPr>
          <w:sz w:val="24"/>
          <w:szCs w:val="24"/>
        </w:rPr>
        <w:t>.</w:t>
      </w:r>
    </w:p>
    <w:p w14:paraId="38F37F4E" w14:textId="77777777" w:rsidR="00AF05AB" w:rsidRPr="00AF05AB" w:rsidRDefault="00AF05AB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Запус</w:t>
      </w:r>
      <w:r w:rsidR="00F9484A">
        <w:rPr>
          <w:sz w:val="24"/>
          <w:szCs w:val="24"/>
        </w:rPr>
        <w:t xml:space="preserve">тить Терминал </w:t>
      </w:r>
      <w:r w:rsidRPr="00AF05AB">
        <w:rPr>
          <w:sz w:val="24"/>
          <w:szCs w:val="24"/>
        </w:rPr>
        <w:t>(командную стр</w:t>
      </w:r>
      <w:r w:rsidR="00F9484A">
        <w:rPr>
          <w:sz w:val="24"/>
          <w:szCs w:val="24"/>
        </w:rPr>
        <w:t xml:space="preserve">оку) через Меню, либо используя </w:t>
      </w:r>
      <w:r w:rsidRPr="00AF05AB">
        <w:rPr>
          <w:sz w:val="24"/>
          <w:szCs w:val="24"/>
        </w:rPr>
        <w:t>комбинацию клавиш </w:t>
      </w:r>
      <w:r w:rsidRPr="00F9484A">
        <w:rPr>
          <w:b/>
          <w:sz w:val="24"/>
          <w:szCs w:val="24"/>
        </w:rPr>
        <w:t>Ctrl+Alt+T</w:t>
      </w:r>
      <w:r w:rsidRPr="00AF05AB">
        <w:rPr>
          <w:sz w:val="24"/>
          <w:szCs w:val="24"/>
        </w:rPr>
        <w:t>. Появ</w:t>
      </w:r>
      <w:r w:rsidR="00F9484A">
        <w:rPr>
          <w:sz w:val="24"/>
          <w:szCs w:val="24"/>
        </w:rPr>
        <w:t>ится</w:t>
      </w:r>
      <w:r w:rsidRPr="00AF05AB">
        <w:rPr>
          <w:sz w:val="24"/>
          <w:szCs w:val="24"/>
        </w:rPr>
        <w:t xml:space="preserve"> окно, в котором посредством ввода определенных команд можно установить программы, обновить систему и т.д.</w:t>
      </w:r>
    </w:p>
    <w:p w14:paraId="70679545" w14:textId="77777777" w:rsidR="00AF05AB" w:rsidRPr="00AF05AB" w:rsidRDefault="00AF05AB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По умолчанию Терминал открывается от имени пользователя. Необходимо предоставить Терминалу права администрат</w:t>
      </w:r>
      <w:r w:rsidR="00F9484A">
        <w:rPr>
          <w:sz w:val="24"/>
          <w:szCs w:val="24"/>
        </w:rPr>
        <w:t>ора. Для этого вводим команду </w:t>
      </w:r>
      <w:r w:rsidR="00F9484A" w:rsidRPr="00F9484A">
        <w:rPr>
          <w:b/>
          <w:sz w:val="24"/>
          <w:szCs w:val="24"/>
        </w:rPr>
        <w:t>«su –</w:t>
      </w:r>
      <w:r w:rsidRPr="00F9484A">
        <w:rPr>
          <w:b/>
          <w:sz w:val="24"/>
          <w:szCs w:val="24"/>
        </w:rPr>
        <w:t>»</w:t>
      </w:r>
      <w:r w:rsidR="00F9484A">
        <w:rPr>
          <w:sz w:val="24"/>
          <w:szCs w:val="24"/>
        </w:rPr>
        <w:t xml:space="preserve">. </w:t>
      </w:r>
      <w:r w:rsidRPr="00AF05AB">
        <w:rPr>
          <w:sz w:val="24"/>
          <w:szCs w:val="24"/>
        </w:rPr>
        <w:t xml:space="preserve">Команда применяется нажатием клавиши </w:t>
      </w:r>
      <w:r w:rsidRPr="00F9484A">
        <w:rPr>
          <w:b/>
          <w:sz w:val="24"/>
          <w:szCs w:val="24"/>
        </w:rPr>
        <w:t>«Enter»</w:t>
      </w:r>
      <w:r w:rsidRPr="00AF05AB">
        <w:rPr>
          <w:sz w:val="24"/>
          <w:szCs w:val="24"/>
        </w:rPr>
        <w:t>.</w:t>
      </w:r>
    </w:p>
    <w:p w14:paraId="50D67246" w14:textId="77777777" w:rsidR="00AF05AB" w:rsidRDefault="00AF05AB" w:rsidP="00B9683F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color w:val="FF0000"/>
          <w:sz w:val="24"/>
          <w:szCs w:val="24"/>
        </w:rPr>
        <w:t>Красный</w:t>
      </w:r>
      <w:r w:rsidRPr="00AF05AB">
        <w:rPr>
          <w:sz w:val="24"/>
          <w:szCs w:val="24"/>
        </w:rPr>
        <w:t> цвет шрифта в Терминале сообщает о том, что Терминал используется в режиме администратора. </w:t>
      </w:r>
      <w:r w:rsidRPr="00AF05AB">
        <w:rPr>
          <w:color w:val="00B050"/>
          <w:sz w:val="24"/>
          <w:szCs w:val="24"/>
        </w:rPr>
        <w:t>Зеленый</w:t>
      </w:r>
      <w:r w:rsidRPr="00AF05AB">
        <w:rPr>
          <w:sz w:val="24"/>
          <w:szCs w:val="24"/>
        </w:rPr>
        <w:t> цвет – в режиме пользователя.</w:t>
      </w:r>
    </w:p>
    <w:p w14:paraId="3B9FD69E" w14:textId="2B6BA94D" w:rsidR="00752288" w:rsidRDefault="00B9683F" w:rsidP="002F5EF3">
      <w:pPr>
        <w:spacing w:before="20" w:after="0" w:line="360" w:lineRule="auto"/>
        <w:jc w:val="center"/>
        <w:rPr>
          <w:sz w:val="24"/>
          <w:szCs w:val="24"/>
        </w:rPr>
      </w:pPr>
      <w:r w:rsidRPr="00B9683F">
        <w:rPr>
          <w:noProof/>
          <w:sz w:val="24"/>
          <w:szCs w:val="24"/>
        </w:rPr>
        <w:drawing>
          <wp:inline distT="0" distB="0" distL="0" distR="0" wp14:anchorId="131D13BB" wp14:editId="2E005A67">
            <wp:extent cx="2899677" cy="23467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3240" cy="234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EF3">
        <w:rPr>
          <w:sz w:val="24"/>
          <w:szCs w:val="24"/>
        </w:rPr>
        <w:t xml:space="preserve"> </w:t>
      </w:r>
      <w:r w:rsidR="00FE64AA">
        <w:rPr>
          <w:noProof/>
        </w:rPr>
        <w:drawing>
          <wp:inline distT="0" distB="0" distL="0" distR="0" wp14:anchorId="6C814CA4" wp14:editId="4E158A68">
            <wp:extent cx="2494779" cy="234024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550" cy="235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6F6B5" w14:textId="77777777" w:rsidR="002F5EF3" w:rsidRPr="002F5EF3" w:rsidRDefault="002F5EF3" w:rsidP="002F5EF3">
      <w:pPr>
        <w:rPr>
          <w:lang w:eastAsia="en-US"/>
        </w:rPr>
      </w:pPr>
    </w:p>
    <w:p w14:paraId="7DF944B6" w14:textId="77777777" w:rsidR="00FC6BF9" w:rsidRDefault="00B9683F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FC6BF9">
        <w:rPr>
          <w:sz w:val="24"/>
          <w:szCs w:val="24"/>
        </w:rPr>
        <w:t>Обнов</w:t>
      </w:r>
      <w:r w:rsidR="00F9484A">
        <w:rPr>
          <w:sz w:val="24"/>
          <w:szCs w:val="24"/>
        </w:rPr>
        <w:t>ить</w:t>
      </w:r>
      <w:r w:rsidRPr="00FC6BF9">
        <w:rPr>
          <w:sz w:val="24"/>
          <w:szCs w:val="24"/>
        </w:rPr>
        <w:t xml:space="preserve"> систем</w:t>
      </w:r>
      <w:r w:rsidR="00F9484A">
        <w:rPr>
          <w:sz w:val="24"/>
          <w:szCs w:val="24"/>
        </w:rPr>
        <w:t>у</w:t>
      </w:r>
      <w:r w:rsidRPr="00FC6BF9">
        <w:rPr>
          <w:sz w:val="24"/>
          <w:szCs w:val="24"/>
        </w:rPr>
        <w:t>.</w:t>
      </w:r>
      <w:r w:rsidR="00FC6BF9">
        <w:rPr>
          <w:sz w:val="24"/>
          <w:szCs w:val="24"/>
        </w:rPr>
        <w:t xml:space="preserve"> </w:t>
      </w:r>
      <w:r w:rsidR="00F9484A" w:rsidRPr="00FC6BF9">
        <w:rPr>
          <w:sz w:val="24"/>
          <w:szCs w:val="24"/>
        </w:rPr>
        <w:t>Вв</w:t>
      </w:r>
      <w:r w:rsidR="00F9484A">
        <w:rPr>
          <w:sz w:val="24"/>
          <w:szCs w:val="24"/>
        </w:rPr>
        <w:t>ести</w:t>
      </w:r>
      <w:r w:rsidR="00F9484A" w:rsidRPr="00FC6BF9">
        <w:rPr>
          <w:sz w:val="24"/>
          <w:szCs w:val="24"/>
        </w:rPr>
        <w:t xml:space="preserve"> команду </w:t>
      </w:r>
      <w:r w:rsidR="00F9484A" w:rsidRPr="00F9484A">
        <w:rPr>
          <w:b/>
          <w:sz w:val="24"/>
          <w:szCs w:val="24"/>
        </w:rPr>
        <w:t>«epm update»</w:t>
      </w:r>
      <w:r w:rsidR="00F9484A" w:rsidRPr="00FC6BF9">
        <w:rPr>
          <w:sz w:val="24"/>
          <w:szCs w:val="24"/>
        </w:rPr>
        <w:t xml:space="preserve"> для обновления системы</w:t>
      </w:r>
      <w:r w:rsidR="00F9484A">
        <w:rPr>
          <w:sz w:val="24"/>
          <w:szCs w:val="24"/>
        </w:rPr>
        <w:t>.</w:t>
      </w:r>
    </w:p>
    <w:p w14:paraId="5ECDE7BC" w14:textId="77777777" w:rsidR="00752288" w:rsidRDefault="00752288" w:rsidP="00FC6BF9">
      <w:pPr>
        <w:spacing w:before="20" w:after="0" w:line="360" w:lineRule="auto"/>
        <w:ind w:left="567"/>
        <w:jc w:val="both"/>
        <w:rPr>
          <w:sz w:val="24"/>
          <w:szCs w:val="24"/>
        </w:rPr>
      </w:pPr>
    </w:p>
    <w:p w14:paraId="1C400D9C" w14:textId="77777777" w:rsidR="000A2666" w:rsidRPr="00FC6BF9" w:rsidRDefault="000A2666" w:rsidP="00C71501">
      <w:pPr>
        <w:spacing w:before="20" w:after="0" w:line="360" w:lineRule="auto"/>
        <w:jc w:val="center"/>
        <w:rPr>
          <w:sz w:val="24"/>
          <w:szCs w:val="24"/>
        </w:rPr>
      </w:pPr>
      <w:r w:rsidRPr="000A2666">
        <w:rPr>
          <w:noProof/>
          <w:sz w:val="24"/>
          <w:szCs w:val="24"/>
        </w:rPr>
        <w:lastRenderedPageBreak/>
        <w:drawing>
          <wp:inline distT="0" distB="0" distL="0" distR="0" wp14:anchorId="5688B1C7" wp14:editId="00439E61">
            <wp:extent cx="3617408" cy="36896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1891" cy="370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EC3E" w14:textId="77777777" w:rsidR="00F9484A" w:rsidRDefault="00F9484A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DF6167" w:rsidRPr="00DF6167">
        <w:rPr>
          <w:sz w:val="24"/>
          <w:szCs w:val="24"/>
        </w:rPr>
        <w:t>стано</w:t>
      </w:r>
      <w:r>
        <w:rPr>
          <w:sz w:val="24"/>
          <w:szCs w:val="24"/>
        </w:rPr>
        <w:t>вить</w:t>
      </w:r>
      <w:r w:rsidRPr="00F9484A">
        <w:rPr>
          <w:sz w:val="24"/>
          <w:szCs w:val="24"/>
          <w:lang w:val="en-US"/>
        </w:rPr>
        <w:t xml:space="preserve"> </w:t>
      </w:r>
      <w:r w:rsidRPr="00F9484A">
        <w:rPr>
          <w:b/>
          <w:sz w:val="24"/>
          <w:szCs w:val="24"/>
          <w:lang w:val="en-US"/>
        </w:rPr>
        <w:t>Wine «apt-get install wine»</w:t>
      </w:r>
      <w:r w:rsidRPr="00F9484A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Д</w:t>
      </w:r>
      <w:r w:rsidRPr="00DF6167">
        <w:rPr>
          <w:sz w:val="24"/>
          <w:szCs w:val="24"/>
        </w:rPr>
        <w:t>ля активации команды</w:t>
      </w:r>
      <w:r>
        <w:rPr>
          <w:sz w:val="24"/>
          <w:szCs w:val="24"/>
        </w:rPr>
        <w:t xml:space="preserve"> </w:t>
      </w:r>
      <w:r w:rsidRPr="00DF6167">
        <w:rPr>
          <w:sz w:val="24"/>
          <w:szCs w:val="24"/>
        </w:rPr>
        <w:t>наж</w:t>
      </w:r>
      <w:r>
        <w:rPr>
          <w:sz w:val="24"/>
          <w:szCs w:val="24"/>
        </w:rPr>
        <w:t>ать</w:t>
      </w:r>
      <w:r w:rsidRPr="00DF6167">
        <w:rPr>
          <w:sz w:val="24"/>
          <w:szCs w:val="24"/>
        </w:rPr>
        <w:t xml:space="preserve"> </w:t>
      </w:r>
      <w:r w:rsidRPr="00F9484A">
        <w:rPr>
          <w:b/>
          <w:sz w:val="24"/>
          <w:szCs w:val="24"/>
        </w:rPr>
        <w:t>«Enter»</w:t>
      </w:r>
      <w:r w:rsidRPr="00DF6167">
        <w:rPr>
          <w:sz w:val="24"/>
          <w:szCs w:val="24"/>
        </w:rPr>
        <w:t>.</w:t>
      </w:r>
    </w:p>
    <w:p w14:paraId="3F2CF17E" w14:textId="77777777" w:rsidR="00752288" w:rsidRDefault="00DF6167" w:rsidP="00DF6167">
      <w:pPr>
        <w:spacing w:after="0" w:line="360" w:lineRule="auto"/>
        <w:jc w:val="center"/>
        <w:rPr>
          <w:sz w:val="24"/>
          <w:szCs w:val="24"/>
        </w:rPr>
      </w:pPr>
      <w:r w:rsidRPr="00DF6167">
        <w:rPr>
          <w:noProof/>
          <w:sz w:val="24"/>
          <w:szCs w:val="24"/>
        </w:rPr>
        <w:drawing>
          <wp:inline distT="0" distB="0" distL="0" distR="0" wp14:anchorId="3DB7F562" wp14:editId="22DD1F42">
            <wp:extent cx="3807688" cy="403869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5330" cy="404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94DDC" w14:textId="77777777" w:rsidR="00752288" w:rsidRDefault="00DF6167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DF6167">
        <w:rPr>
          <w:sz w:val="24"/>
          <w:szCs w:val="24"/>
        </w:rPr>
        <w:t xml:space="preserve">Установка 64-разрядной версии </w:t>
      </w:r>
      <w:r w:rsidRPr="00F9484A">
        <w:rPr>
          <w:b/>
          <w:sz w:val="24"/>
          <w:szCs w:val="24"/>
        </w:rPr>
        <w:t>Wine</w:t>
      </w:r>
      <w:r w:rsidRPr="00DF6167">
        <w:rPr>
          <w:sz w:val="24"/>
          <w:szCs w:val="24"/>
        </w:rPr>
        <w:t xml:space="preserve"> завершена. Для корректной работы программ также необходимо установить 32-разрядную версию. Для этого вв</w:t>
      </w:r>
      <w:r w:rsidR="00F9484A">
        <w:rPr>
          <w:sz w:val="24"/>
          <w:szCs w:val="24"/>
        </w:rPr>
        <w:t>ести</w:t>
      </w:r>
      <w:r w:rsidRPr="00DF6167">
        <w:rPr>
          <w:sz w:val="24"/>
          <w:szCs w:val="24"/>
        </w:rPr>
        <w:t xml:space="preserve"> команду </w:t>
      </w:r>
      <w:r w:rsidRPr="00F9484A">
        <w:rPr>
          <w:b/>
          <w:sz w:val="24"/>
          <w:szCs w:val="24"/>
        </w:rPr>
        <w:t>«apt-get install i586-wine»</w:t>
      </w:r>
      <w:r w:rsidRPr="00DF6167">
        <w:rPr>
          <w:sz w:val="24"/>
          <w:szCs w:val="24"/>
        </w:rPr>
        <w:t>.</w:t>
      </w:r>
    </w:p>
    <w:p w14:paraId="436CB7A8" w14:textId="77777777" w:rsidR="00752288" w:rsidRDefault="00752288" w:rsidP="00BA270F">
      <w:pPr>
        <w:spacing w:after="0" w:line="360" w:lineRule="auto"/>
        <w:rPr>
          <w:sz w:val="24"/>
          <w:szCs w:val="24"/>
        </w:rPr>
      </w:pPr>
    </w:p>
    <w:p w14:paraId="3CCE6D7E" w14:textId="77777777" w:rsidR="00752288" w:rsidRDefault="009C7FAF" w:rsidP="009C7FAF">
      <w:pPr>
        <w:spacing w:after="0" w:line="360" w:lineRule="auto"/>
        <w:jc w:val="center"/>
        <w:rPr>
          <w:sz w:val="24"/>
          <w:szCs w:val="24"/>
        </w:rPr>
      </w:pPr>
      <w:r w:rsidRPr="009C7FAF">
        <w:rPr>
          <w:noProof/>
          <w:sz w:val="24"/>
          <w:szCs w:val="24"/>
        </w:rPr>
        <w:drawing>
          <wp:inline distT="0" distB="0" distL="0" distR="0" wp14:anchorId="174F8A8F" wp14:editId="298F73C0">
            <wp:extent cx="3675549" cy="37156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7450" cy="371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B3CDC" w14:textId="77777777" w:rsidR="009C7FAF" w:rsidRPr="00F9484A" w:rsidRDefault="009C7FAF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9C7FAF">
        <w:rPr>
          <w:sz w:val="24"/>
          <w:szCs w:val="24"/>
        </w:rPr>
        <w:t xml:space="preserve">Дополнительно потребуются следующие компоненты </w:t>
      </w:r>
      <w:r w:rsidRPr="009C7FAF">
        <w:rPr>
          <w:b/>
          <w:sz w:val="24"/>
          <w:szCs w:val="24"/>
        </w:rPr>
        <w:t>Wine - Winetricks и Wine-mono</w:t>
      </w:r>
      <w:r w:rsidRPr="009C7FAF">
        <w:rPr>
          <w:sz w:val="24"/>
          <w:szCs w:val="24"/>
        </w:rPr>
        <w:t>. Установ</w:t>
      </w:r>
      <w:r w:rsidR="00F9484A">
        <w:rPr>
          <w:sz w:val="24"/>
          <w:szCs w:val="24"/>
        </w:rPr>
        <w:t>ить</w:t>
      </w:r>
      <w:r w:rsidRPr="00F9484A">
        <w:rPr>
          <w:sz w:val="24"/>
          <w:szCs w:val="24"/>
        </w:rPr>
        <w:t xml:space="preserve"> </w:t>
      </w:r>
      <w:r w:rsidRPr="009C7FAF">
        <w:rPr>
          <w:sz w:val="24"/>
          <w:szCs w:val="24"/>
        </w:rPr>
        <w:t>их</w:t>
      </w:r>
      <w:r w:rsidRPr="00F9484A">
        <w:rPr>
          <w:sz w:val="24"/>
          <w:szCs w:val="24"/>
        </w:rPr>
        <w:t xml:space="preserve"> </w:t>
      </w:r>
      <w:r w:rsidRPr="009C7FAF">
        <w:rPr>
          <w:sz w:val="24"/>
          <w:szCs w:val="24"/>
        </w:rPr>
        <w:t>по</w:t>
      </w:r>
      <w:r w:rsidR="004A74ED">
        <w:rPr>
          <w:sz w:val="24"/>
          <w:szCs w:val="24"/>
        </w:rPr>
        <w:t xml:space="preserve"> </w:t>
      </w:r>
      <w:r w:rsidRPr="009C7FAF">
        <w:rPr>
          <w:sz w:val="24"/>
          <w:szCs w:val="24"/>
        </w:rPr>
        <w:t>очереди</w:t>
      </w:r>
      <w:r w:rsidRPr="00F9484A">
        <w:rPr>
          <w:sz w:val="24"/>
          <w:szCs w:val="24"/>
        </w:rPr>
        <w:t>.</w:t>
      </w:r>
    </w:p>
    <w:p w14:paraId="1F6AA5B5" w14:textId="77777777" w:rsidR="00B9683F" w:rsidRPr="009C7FAF" w:rsidRDefault="009C7FAF" w:rsidP="00F9484A">
      <w:pPr>
        <w:spacing w:before="20" w:after="0" w:line="360" w:lineRule="auto"/>
        <w:ind w:left="567"/>
        <w:jc w:val="both"/>
        <w:rPr>
          <w:b/>
          <w:sz w:val="24"/>
          <w:szCs w:val="24"/>
          <w:lang w:val="en-US"/>
        </w:rPr>
      </w:pPr>
      <w:r w:rsidRPr="009C7FAF">
        <w:rPr>
          <w:b/>
          <w:sz w:val="24"/>
          <w:szCs w:val="24"/>
          <w:lang w:val="en-US"/>
        </w:rPr>
        <w:t>apt-get install winetricks wine-mono-8.1.0</w:t>
      </w:r>
    </w:p>
    <w:p w14:paraId="5963C5CD" w14:textId="77777777" w:rsidR="00B9683F" w:rsidRPr="009C7FAF" w:rsidRDefault="00BC1994" w:rsidP="00BC1994">
      <w:pPr>
        <w:spacing w:after="120" w:line="288" w:lineRule="auto"/>
        <w:jc w:val="center"/>
        <w:rPr>
          <w:b/>
          <w:sz w:val="24"/>
          <w:szCs w:val="24"/>
          <w:lang w:val="en-US"/>
        </w:rPr>
      </w:pPr>
      <w:r w:rsidRPr="00BC1994">
        <w:rPr>
          <w:b/>
          <w:noProof/>
          <w:sz w:val="24"/>
          <w:szCs w:val="24"/>
        </w:rPr>
        <w:drawing>
          <wp:inline distT="0" distB="0" distL="0" distR="0" wp14:anchorId="042BB95C" wp14:editId="206F1A93">
            <wp:extent cx="3633692" cy="342136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40034" cy="342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3A63" w14:textId="6974FE8A" w:rsidR="00BC1994" w:rsidRPr="00BC1994" w:rsidRDefault="00BC1994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BC1994">
        <w:rPr>
          <w:sz w:val="24"/>
          <w:szCs w:val="24"/>
        </w:rPr>
        <w:lastRenderedPageBreak/>
        <w:t>Установ</w:t>
      </w:r>
      <w:r w:rsidR="009C405A">
        <w:rPr>
          <w:sz w:val="24"/>
          <w:szCs w:val="24"/>
        </w:rPr>
        <w:t>ить</w:t>
      </w:r>
      <w:r w:rsidRPr="00BC1994">
        <w:rPr>
          <w:sz w:val="24"/>
          <w:szCs w:val="24"/>
        </w:rPr>
        <w:t xml:space="preserve"> дополнительны</w:t>
      </w:r>
      <w:r w:rsidR="009C405A">
        <w:rPr>
          <w:sz w:val="24"/>
          <w:szCs w:val="24"/>
        </w:rPr>
        <w:t>е</w:t>
      </w:r>
      <w:r w:rsidRPr="00BC1994">
        <w:rPr>
          <w:sz w:val="24"/>
          <w:szCs w:val="24"/>
        </w:rPr>
        <w:t xml:space="preserve"> пакет</w:t>
      </w:r>
      <w:r w:rsidR="009C405A">
        <w:rPr>
          <w:sz w:val="24"/>
          <w:szCs w:val="24"/>
        </w:rPr>
        <w:t xml:space="preserve">ы </w:t>
      </w:r>
      <w:r w:rsidR="009C405A" w:rsidRPr="00BC1994">
        <w:rPr>
          <w:b/>
          <w:sz w:val="24"/>
          <w:szCs w:val="24"/>
          <w:lang w:val="en-US"/>
        </w:rPr>
        <w:t>Wine</w:t>
      </w:r>
      <w:r w:rsidRPr="00BC1994">
        <w:rPr>
          <w:sz w:val="24"/>
          <w:szCs w:val="24"/>
        </w:rPr>
        <w:t xml:space="preserve"> для работы системы </w:t>
      </w:r>
      <w:r w:rsidR="009C405A">
        <w:rPr>
          <w:sz w:val="24"/>
          <w:szCs w:val="24"/>
        </w:rPr>
        <w:t xml:space="preserve">программного обеспечения </w:t>
      </w:r>
      <w:r w:rsidR="00D25EC3">
        <w:rPr>
          <w:sz w:val="24"/>
          <w:szCs w:val="24"/>
          <w:lang w:val="en-US"/>
        </w:rPr>
        <w:t>Tetraksis</w:t>
      </w:r>
      <w:r w:rsidR="002F5EF3" w:rsidRPr="002F5EF3">
        <w:rPr>
          <w:sz w:val="24"/>
          <w:szCs w:val="24"/>
        </w:rPr>
        <w:t>.</w:t>
      </w:r>
      <w:r w:rsidR="002F5EF3">
        <w:rPr>
          <w:sz w:val="24"/>
          <w:szCs w:val="24"/>
          <w:lang w:val="en-US"/>
        </w:rPr>
        <w:t>PRC</w:t>
      </w:r>
      <w:r w:rsidR="009C405A">
        <w:rPr>
          <w:sz w:val="24"/>
          <w:szCs w:val="24"/>
        </w:rPr>
        <w:t xml:space="preserve">. </w:t>
      </w:r>
      <w:r w:rsidR="009C405A" w:rsidRPr="00BC1994">
        <w:rPr>
          <w:sz w:val="24"/>
          <w:szCs w:val="24"/>
        </w:rPr>
        <w:t xml:space="preserve">Пакеты устанавливаются от имени пользователя, поэтому </w:t>
      </w:r>
      <w:r w:rsidR="009C405A">
        <w:rPr>
          <w:sz w:val="24"/>
          <w:szCs w:val="24"/>
        </w:rPr>
        <w:t>необходимо воспользоваться</w:t>
      </w:r>
      <w:r w:rsidR="009C405A" w:rsidRPr="00BC1994">
        <w:rPr>
          <w:sz w:val="24"/>
          <w:szCs w:val="24"/>
        </w:rPr>
        <w:t xml:space="preserve"> командой </w:t>
      </w:r>
      <w:r w:rsidR="009C405A" w:rsidRPr="00BC1994">
        <w:rPr>
          <w:b/>
          <w:sz w:val="24"/>
          <w:szCs w:val="24"/>
        </w:rPr>
        <w:t>«</w:t>
      </w:r>
      <w:r w:rsidR="009C405A" w:rsidRPr="00BC1994">
        <w:rPr>
          <w:b/>
          <w:sz w:val="24"/>
          <w:szCs w:val="24"/>
          <w:lang w:val="en-US"/>
        </w:rPr>
        <w:t>Exit</w:t>
      </w:r>
      <w:r w:rsidR="009C405A" w:rsidRPr="00BC1994">
        <w:rPr>
          <w:b/>
          <w:sz w:val="24"/>
          <w:szCs w:val="24"/>
        </w:rPr>
        <w:t>»</w:t>
      </w:r>
      <w:r w:rsidR="009C405A" w:rsidRPr="00BC1994">
        <w:rPr>
          <w:sz w:val="24"/>
          <w:szCs w:val="24"/>
        </w:rPr>
        <w:t xml:space="preserve"> для выхода из режима администратора.</w:t>
      </w:r>
    </w:p>
    <w:p w14:paraId="47D4DDE7" w14:textId="77777777" w:rsidR="00BC1994" w:rsidRPr="00BC1994" w:rsidRDefault="00BC1994" w:rsidP="00BC1994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BC1994">
        <w:rPr>
          <w:sz w:val="24"/>
          <w:szCs w:val="24"/>
        </w:rPr>
        <w:t>Для установки первого пакета вв</w:t>
      </w:r>
      <w:r w:rsidR="009C405A">
        <w:rPr>
          <w:sz w:val="24"/>
          <w:szCs w:val="24"/>
        </w:rPr>
        <w:t>ести</w:t>
      </w:r>
      <w:r w:rsidRPr="00BC1994">
        <w:rPr>
          <w:sz w:val="24"/>
          <w:szCs w:val="24"/>
        </w:rPr>
        <w:t xml:space="preserve"> команду </w:t>
      </w:r>
      <w:r w:rsidRPr="00BC1994">
        <w:rPr>
          <w:b/>
          <w:sz w:val="24"/>
          <w:szCs w:val="24"/>
        </w:rPr>
        <w:t>«</w:t>
      </w:r>
      <w:r w:rsidRPr="00BC1994">
        <w:rPr>
          <w:b/>
          <w:sz w:val="24"/>
          <w:szCs w:val="24"/>
          <w:lang w:val="en-US"/>
        </w:rPr>
        <w:t>winetricks</w:t>
      </w:r>
      <w:r w:rsidRPr="00BC1994">
        <w:rPr>
          <w:b/>
          <w:sz w:val="24"/>
          <w:szCs w:val="24"/>
        </w:rPr>
        <w:t xml:space="preserve"> </w:t>
      </w:r>
      <w:r w:rsidRPr="00BC1994">
        <w:rPr>
          <w:b/>
          <w:sz w:val="24"/>
          <w:szCs w:val="24"/>
          <w:lang w:val="en-US"/>
        </w:rPr>
        <w:t>dotnet</w:t>
      </w:r>
      <w:r w:rsidRPr="00BC1994">
        <w:rPr>
          <w:b/>
          <w:sz w:val="24"/>
          <w:szCs w:val="24"/>
        </w:rPr>
        <w:t>48»</w:t>
      </w:r>
      <w:r w:rsidRPr="00BC1994">
        <w:rPr>
          <w:sz w:val="24"/>
          <w:szCs w:val="24"/>
        </w:rPr>
        <w:t xml:space="preserve"> и наж</w:t>
      </w:r>
      <w:r w:rsidR="009C405A">
        <w:rPr>
          <w:sz w:val="24"/>
          <w:szCs w:val="24"/>
        </w:rPr>
        <w:t>ать</w:t>
      </w:r>
      <w:r w:rsidRPr="00BC1994">
        <w:rPr>
          <w:sz w:val="24"/>
          <w:szCs w:val="24"/>
        </w:rPr>
        <w:t xml:space="preserve"> </w:t>
      </w:r>
      <w:r w:rsidRPr="00BC1994">
        <w:rPr>
          <w:b/>
          <w:sz w:val="24"/>
          <w:szCs w:val="24"/>
        </w:rPr>
        <w:t>«</w:t>
      </w:r>
      <w:r w:rsidRPr="00BC1994">
        <w:rPr>
          <w:b/>
          <w:sz w:val="24"/>
          <w:szCs w:val="24"/>
          <w:lang w:val="en-US"/>
        </w:rPr>
        <w:t>Enter</w:t>
      </w:r>
      <w:r w:rsidRPr="00BC1994">
        <w:rPr>
          <w:b/>
          <w:sz w:val="24"/>
          <w:szCs w:val="24"/>
        </w:rPr>
        <w:t>»</w:t>
      </w:r>
      <w:r w:rsidR="009C405A" w:rsidRPr="009C405A">
        <w:rPr>
          <w:sz w:val="24"/>
          <w:szCs w:val="24"/>
        </w:rPr>
        <w:t xml:space="preserve">. </w:t>
      </w:r>
      <w:r w:rsidR="009C405A">
        <w:rPr>
          <w:sz w:val="24"/>
          <w:szCs w:val="24"/>
        </w:rPr>
        <w:t>З</w:t>
      </w:r>
      <w:r w:rsidRPr="00BC1994">
        <w:rPr>
          <w:sz w:val="24"/>
          <w:szCs w:val="24"/>
        </w:rPr>
        <w:t xml:space="preserve">апуститься установка </w:t>
      </w:r>
      <w:r w:rsidRPr="009C405A">
        <w:rPr>
          <w:b/>
          <w:sz w:val="24"/>
          <w:szCs w:val="24"/>
        </w:rPr>
        <w:t>.</w:t>
      </w:r>
      <w:r w:rsidRPr="009C405A">
        <w:rPr>
          <w:b/>
          <w:sz w:val="24"/>
          <w:szCs w:val="24"/>
          <w:lang w:val="en-US"/>
        </w:rPr>
        <w:t>Net</w:t>
      </w:r>
      <w:r w:rsidRPr="009C405A">
        <w:rPr>
          <w:b/>
          <w:sz w:val="24"/>
          <w:szCs w:val="24"/>
        </w:rPr>
        <w:t xml:space="preserve"> </w:t>
      </w:r>
      <w:r w:rsidRPr="009C405A">
        <w:rPr>
          <w:b/>
          <w:sz w:val="24"/>
          <w:szCs w:val="24"/>
          <w:lang w:val="en-US"/>
        </w:rPr>
        <w:t>Framework</w:t>
      </w:r>
      <w:r w:rsidRPr="009C405A">
        <w:rPr>
          <w:b/>
          <w:sz w:val="24"/>
          <w:szCs w:val="24"/>
        </w:rPr>
        <w:t xml:space="preserve"> 4.8</w:t>
      </w:r>
      <w:r w:rsidRPr="00BC1994">
        <w:rPr>
          <w:sz w:val="24"/>
          <w:szCs w:val="24"/>
        </w:rPr>
        <w:t>. След</w:t>
      </w:r>
      <w:r w:rsidR="009C405A">
        <w:rPr>
          <w:sz w:val="24"/>
          <w:szCs w:val="24"/>
        </w:rPr>
        <w:t>овать</w:t>
      </w:r>
      <w:r w:rsidRPr="00BC1994">
        <w:rPr>
          <w:sz w:val="24"/>
          <w:szCs w:val="24"/>
        </w:rPr>
        <w:t xml:space="preserve"> указаниям в появляющихся окнах до завершения установки.</w:t>
      </w:r>
    </w:p>
    <w:p w14:paraId="4C51BD03" w14:textId="77777777" w:rsidR="00BC1994" w:rsidRPr="00BC1994" w:rsidRDefault="00BC1994" w:rsidP="00BC1994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BC1994">
        <w:rPr>
          <w:sz w:val="24"/>
          <w:szCs w:val="24"/>
        </w:rPr>
        <w:t xml:space="preserve">Команда для установки второго компонента: </w:t>
      </w:r>
      <w:r w:rsidRPr="00BC1994">
        <w:rPr>
          <w:b/>
          <w:sz w:val="24"/>
          <w:szCs w:val="24"/>
        </w:rPr>
        <w:t>«</w:t>
      </w:r>
      <w:r w:rsidRPr="00BC1994">
        <w:rPr>
          <w:b/>
          <w:sz w:val="24"/>
          <w:szCs w:val="24"/>
          <w:lang w:val="en-US"/>
        </w:rPr>
        <w:t>winetricks</w:t>
      </w:r>
      <w:r w:rsidRPr="00BC1994">
        <w:rPr>
          <w:b/>
          <w:sz w:val="24"/>
          <w:szCs w:val="24"/>
        </w:rPr>
        <w:t xml:space="preserve"> </w:t>
      </w:r>
      <w:r w:rsidRPr="00BC1994">
        <w:rPr>
          <w:b/>
          <w:sz w:val="24"/>
          <w:szCs w:val="24"/>
          <w:lang w:val="en-US"/>
        </w:rPr>
        <w:t>d</w:t>
      </w:r>
      <w:r w:rsidRPr="00BC1994">
        <w:rPr>
          <w:b/>
          <w:sz w:val="24"/>
          <w:szCs w:val="24"/>
        </w:rPr>
        <w:t>3</w:t>
      </w:r>
      <w:r w:rsidRPr="00BC1994">
        <w:rPr>
          <w:b/>
          <w:sz w:val="24"/>
          <w:szCs w:val="24"/>
          <w:lang w:val="en-US"/>
        </w:rPr>
        <w:t>dcompiler</w:t>
      </w:r>
      <w:r w:rsidRPr="00BC1994">
        <w:rPr>
          <w:b/>
          <w:sz w:val="24"/>
          <w:szCs w:val="24"/>
        </w:rPr>
        <w:t>_47»</w:t>
      </w:r>
      <w:r w:rsidR="009C405A" w:rsidRPr="009C405A">
        <w:rPr>
          <w:sz w:val="24"/>
          <w:szCs w:val="24"/>
        </w:rPr>
        <w:t>.</w:t>
      </w:r>
    </w:p>
    <w:p w14:paraId="76CCEA9D" w14:textId="77777777" w:rsidR="00B9683F" w:rsidRPr="009C405A" w:rsidRDefault="00BC1994" w:rsidP="00BC1994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BC1994">
        <w:rPr>
          <w:sz w:val="24"/>
          <w:szCs w:val="24"/>
        </w:rPr>
        <w:t xml:space="preserve">Команда для установки третьего (последнего) компонента: </w:t>
      </w:r>
      <w:r w:rsidRPr="00BC1994">
        <w:rPr>
          <w:b/>
          <w:sz w:val="24"/>
          <w:szCs w:val="24"/>
        </w:rPr>
        <w:t>«</w:t>
      </w:r>
      <w:r w:rsidRPr="00BC1994">
        <w:rPr>
          <w:b/>
          <w:sz w:val="24"/>
          <w:szCs w:val="24"/>
          <w:lang w:val="en-US"/>
        </w:rPr>
        <w:t>winetricks</w:t>
      </w:r>
      <w:r w:rsidRPr="00BC1994">
        <w:rPr>
          <w:b/>
          <w:sz w:val="24"/>
          <w:szCs w:val="24"/>
        </w:rPr>
        <w:t xml:space="preserve"> </w:t>
      </w:r>
      <w:r w:rsidRPr="00BC1994">
        <w:rPr>
          <w:b/>
          <w:sz w:val="24"/>
          <w:szCs w:val="24"/>
          <w:lang w:val="en-US"/>
        </w:rPr>
        <w:t>corefonts</w:t>
      </w:r>
      <w:r w:rsidRPr="00BC1994">
        <w:rPr>
          <w:b/>
          <w:sz w:val="24"/>
          <w:szCs w:val="24"/>
        </w:rPr>
        <w:t>»</w:t>
      </w:r>
      <w:r w:rsidR="009C405A">
        <w:rPr>
          <w:sz w:val="24"/>
          <w:szCs w:val="24"/>
        </w:rPr>
        <w:t>.</w:t>
      </w:r>
    </w:p>
    <w:p w14:paraId="2E5170AA" w14:textId="77777777" w:rsidR="00B9683F" w:rsidRPr="00423DE4" w:rsidRDefault="00423DE4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423DE4">
        <w:rPr>
          <w:sz w:val="24"/>
          <w:szCs w:val="24"/>
        </w:rPr>
        <w:t>Закры</w:t>
      </w:r>
      <w:r w:rsidR="004A74ED">
        <w:rPr>
          <w:sz w:val="24"/>
          <w:szCs w:val="24"/>
        </w:rPr>
        <w:t xml:space="preserve">ть </w:t>
      </w:r>
      <w:r w:rsidRPr="00423DE4">
        <w:rPr>
          <w:sz w:val="24"/>
          <w:szCs w:val="24"/>
        </w:rPr>
        <w:t xml:space="preserve">терминал командой </w:t>
      </w:r>
      <w:r w:rsidRPr="004A74ED">
        <w:rPr>
          <w:b/>
          <w:sz w:val="24"/>
          <w:szCs w:val="24"/>
        </w:rPr>
        <w:t>«Exit»</w:t>
      </w:r>
      <w:r>
        <w:rPr>
          <w:sz w:val="24"/>
          <w:szCs w:val="24"/>
        </w:rPr>
        <w:t>.</w:t>
      </w:r>
    </w:p>
    <w:p w14:paraId="055BE554" w14:textId="1F877F32" w:rsidR="00B9683F" w:rsidRPr="004A74ED" w:rsidRDefault="004C509D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4C509D">
        <w:rPr>
          <w:sz w:val="24"/>
          <w:szCs w:val="24"/>
        </w:rPr>
        <w:t xml:space="preserve">Установка </w:t>
      </w:r>
      <w:r w:rsidR="002F5EF3">
        <w:rPr>
          <w:sz w:val="24"/>
          <w:szCs w:val="24"/>
        </w:rPr>
        <w:t xml:space="preserve">модулей </w:t>
      </w:r>
      <w:r w:rsidRPr="004C509D">
        <w:rPr>
          <w:sz w:val="24"/>
          <w:szCs w:val="24"/>
        </w:rPr>
        <w:t xml:space="preserve">приложения </w:t>
      </w:r>
      <w:r w:rsidR="00D25EC3">
        <w:rPr>
          <w:sz w:val="24"/>
          <w:szCs w:val="24"/>
        </w:rPr>
        <w:t>Tetraksis</w:t>
      </w:r>
      <w:r w:rsidR="002F5EF3" w:rsidRPr="002F5EF3">
        <w:rPr>
          <w:sz w:val="24"/>
          <w:szCs w:val="24"/>
        </w:rPr>
        <w:t>.</w:t>
      </w:r>
      <w:r w:rsidR="002F5EF3">
        <w:rPr>
          <w:sz w:val="24"/>
          <w:szCs w:val="24"/>
          <w:lang w:val="en-US"/>
        </w:rPr>
        <w:t>PRC</w:t>
      </w:r>
      <w:r w:rsidRPr="004C509D">
        <w:rPr>
          <w:sz w:val="24"/>
          <w:szCs w:val="24"/>
        </w:rPr>
        <w:t>.</w:t>
      </w:r>
      <w:r w:rsidR="004A74ED">
        <w:rPr>
          <w:sz w:val="24"/>
          <w:szCs w:val="24"/>
        </w:rPr>
        <w:t xml:space="preserve"> </w:t>
      </w:r>
      <w:r w:rsidR="002F5EF3">
        <w:rPr>
          <w:sz w:val="24"/>
          <w:szCs w:val="24"/>
        </w:rPr>
        <w:t>Модули п</w:t>
      </w:r>
      <w:r w:rsidRPr="004A74ED">
        <w:rPr>
          <w:sz w:val="24"/>
          <w:szCs w:val="24"/>
        </w:rPr>
        <w:t>риложени</w:t>
      </w:r>
      <w:r w:rsidR="002F5EF3">
        <w:rPr>
          <w:sz w:val="24"/>
          <w:szCs w:val="24"/>
        </w:rPr>
        <w:t>я</w:t>
      </w:r>
      <w:r w:rsidRPr="004A74ED">
        <w:rPr>
          <w:sz w:val="24"/>
          <w:szCs w:val="24"/>
        </w:rPr>
        <w:t xml:space="preserve"> </w:t>
      </w:r>
      <w:r w:rsidR="00D25EC3">
        <w:rPr>
          <w:sz w:val="24"/>
          <w:szCs w:val="24"/>
        </w:rPr>
        <w:t>Tetraksis</w:t>
      </w:r>
      <w:r w:rsidR="002F5EF3" w:rsidRPr="002F5EF3">
        <w:rPr>
          <w:sz w:val="24"/>
          <w:szCs w:val="24"/>
        </w:rPr>
        <w:t>.</w:t>
      </w:r>
      <w:r w:rsidR="002F5EF3">
        <w:rPr>
          <w:sz w:val="24"/>
          <w:szCs w:val="24"/>
          <w:lang w:val="en-US"/>
        </w:rPr>
        <w:t>PRC</w:t>
      </w:r>
      <w:r w:rsidRPr="004A74ED">
        <w:rPr>
          <w:sz w:val="24"/>
          <w:szCs w:val="24"/>
        </w:rPr>
        <w:t xml:space="preserve"> не требует развертывания. </w:t>
      </w:r>
      <w:r w:rsidR="002F5EF3">
        <w:rPr>
          <w:sz w:val="24"/>
          <w:szCs w:val="24"/>
        </w:rPr>
        <w:t>Их</w:t>
      </w:r>
      <w:r w:rsidRPr="004A74ED">
        <w:rPr>
          <w:sz w:val="24"/>
          <w:szCs w:val="24"/>
        </w:rPr>
        <w:t xml:space="preserve"> нужно просто скопировать в каталог </w:t>
      </w:r>
      <w:r w:rsidRPr="004A74ED">
        <w:rPr>
          <w:b/>
          <w:sz w:val="24"/>
          <w:szCs w:val="24"/>
        </w:rPr>
        <w:t>/home/%user%/.wine/drive_c/</w:t>
      </w:r>
      <w:r w:rsidR="004A74ED">
        <w:rPr>
          <w:sz w:val="24"/>
          <w:szCs w:val="24"/>
        </w:rPr>
        <w:t>.</w:t>
      </w:r>
    </w:p>
    <w:p w14:paraId="31798A81" w14:textId="77777777"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14:paraId="1EC3392D" w14:textId="60EC1EBA" w:rsidR="00B9683F" w:rsidRPr="00BC1994" w:rsidRDefault="00FE64AA" w:rsidP="00D65500">
      <w:pPr>
        <w:spacing w:after="120" w:line="288" w:lineRule="auto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5D63BFED" wp14:editId="4DF060B8">
            <wp:extent cx="4334151" cy="347253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3005" cy="348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543AC" w14:textId="77777777" w:rsidR="00B9683F" w:rsidRPr="009E3778" w:rsidRDefault="009E3778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Для удобства доступа к папкам программ, установленных через </w:t>
      </w:r>
      <w:r w:rsidRPr="004A74ED">
        <w:rPr>
          <w:b/>
          <w:sz w:val="24"/>
          <w:szCs w:val="24"/>
        </w:rPr>
        <w:t>Wine</w:t>
      </w:r>
      <w:r w:rsidRPr="009E3778">
        <w:rPr>
          <w:sz w:val="24"/>
          <w:szCs w:val="24"/>
        </w:rPr>
        <w:t>, можно создать ярлык Проводника на рабочем столе.  Для этого необходимо вызвать контекстное меню щелчком правой кнопки мыши по рабочему столу. В контекстном меню выб</w:t>
      </w:r>
      <w:r w:rsidR="004A74ED">
        <w:rPr>
          <w:sz w:val="24"/>
          <w:szCs w:val="24"/>
        </w:rPr>
        <w:t>рать</w:t>
      </w:r>
      <w:r w:rsidRPr="009E3778">
        <w:rPr>
          <w:sz w:val="24"/>
          <w:szCs w:val="24"/>
        </w:rPr>
        <w:t xml:space="preserve"> функцию </w:t>
      </w:r>
      <w:r w:rsidRPr="004A74ED">
        <w:rPr>
          <w:b/>
          <w:sz w:val="24"/>
          <w:szCs w:val="24"/>
        </w:rPr>
        <w:t>«Создать кнопку запуска»</w:t>
      </w:r>
      <w:r w:rsidRPr="009E3778">
        <w:rPr>
          <w:sz w:val="24"/>
          <w:szCs w:val="24"/>
        </w:rPr>
        <w:t xml:space="preserve">,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окно:</w:t>
      </w:r>
    </w:p>
    <w:p w14:paraId="27B1EC89" w14:textId="77777777" w:rsidR="00B9683F" w:rsidRPr="00BC1994" w:rsidRDefault="009E3778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E3778">
        <w:rPr>
          <w:b/>
          <w:noProof/>
          <w:sz w:val="24"/>
          <w:szCs w:val="24"/>
        </w:rPr>
        <w:lastRenderedPageBreak/>
        <w:drawing>
          <wp:inline distT="0" distB="0" distL="0" distR="0" wp14:anchorId="49A95B6F" wp14:editId="3116FEA2">
            <wp:extent cx="3215706" cy="20359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19544" cy="2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C0F72" w14:textId="77777777"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14:paraId="027973CA" w14:textId="77777777" w:rsidR="009E3778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В поле </w:t>
      </w:r>
      <w:r w:rsidRPr="004A74ED">
        <w:rPr>
          <w:b/>
          <w:sz w:val="24"/>
          <w:szCs w:val="24"/>
        </w:rPr>
        <w:t>«Имя»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наименование, под которым программа будет отображаться на рабочем столе. В поле </w:t>
      </w:r>
      <w:r w:rsidRPr="009E3778">
        <w:rPr>
          <w:b/>
          <w:sz w:val="24"/>
          <w:szCs w:val="24"/>
        </w:rPr>
        <w:t>«Команда»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команду </w:t>
      </w:r>
      <w:r w:rsidRPr="009E3778">
        <w:rPr>
          <w:b/>
          <w:sz w:val="24"/>
          <w:szCs w:val="24"/>
        </w:rPr>
        <w:t>«wine explorer»</w:t>
      </w:r>
      <w:r w:rsidRPr="009E3778">
        <w:rPr>
          <w:sz w:val="24"/>
          <w:szCs w:val="24"/>
        </w:rPr>
        <w:t>. Наж</w:t>
      </w:r>
      <w:r w:rsidR="004A74ED">
        <w:rPr>
          <w:sz w:val="24"/>
          <w:szCs w:val="24"/>
        </w:rPr>
        <w:t>ать</w:t>
      </w:r>
      <w:r w:rsidRPr="009E3778">
        <w:rPr>
          <w:sz w:val="24"/>
          <w:szCs w:val="24"/>
        </w:rPr>
        <w:t xml:space="preserve"> </w:t>
      </w:r>
      <w:r w:rsidRPr="004A74ED">
        <w:rPr>
          <w:b/>
          <w:sz w:val="24"/>
          <w:szCs w:val="24"/>
        </w:rPr>
        <w:t>«Ок»</w:t>
      </w:r>
      <w:r w:rsidRPr="009E3778">
        <w:rPr>
          <w:sz w:val="24"/>
          <w:szCs w:val="24"/>
        </w:rPr>
        <w:t xml:space="preserve">, после чего на рабочем столе </w:t>
      </w:r>
      <w:r w:rsidR="004A74ED">
        <w:rPr>
          <w:sz w:val="24"/>
          <w:szCs w:val="24"/>
        </w:rPr>
        <w:t>появится</w:t>
      </w:r>
      <w:r w:rsidRPr="009E3778">
        <w:rPr>
          <w:sz w:val="24"/>
          <w:szCs w:val="24"/>
        </w:rPr>
        <w:t xml:space="preserve"> ярлык Проводника Windows (Wine), щелчком по которому будет запускаться Проводник.</w:t>
      </w:r>
    </w:p>
    <w:p w14:paraId="085BCB1A" w14:textId="77777777" w:rsidR="00B9683F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>Далее созда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ярлык запуска настроек </w:t>
      </w:r>
      <w:r w:rsidRPr="004A74ED">
        <w:rPr>
          <w:b/>
          <w:sz w:val="24"/>
          <w:szCs w:val="24"/>
        </w:rPr>
        <w:t>Wine</w:t>
      </w:r>
      <w:r w:rsidRPr="009E3778">
        <w:rPr>
          <w:sz w:val="24"/>
          <w:szCs w:val="24"/>
        </w:rPr>
        <w:t xml:space="preserve"> аналогичным образом.</w:t>
      </w:r>
    </w:p>
    <w:p w14:paraId="448B5932" w14:textId="77777777" w:rsidR="00B9683F" w:rsidRPr="00BC1994" w:rsidRDefault="009E3778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E3778">
        <w:rPr>
          <w:b/>
          <w:noProof/>
          <w:sz w:val="24"/>
          <w:szCs w:val="24"/>
        </w:rPr>
        <w:drawing>
          <wp:inline distT="0" distB="0" distL="0" distR="0" wp14:anchorId="199D6D52" wp14:editId="3C14461E">
            <wp:extent cx="3416556" cy="1873143"/>
            <wp:effectExtent l="0" t="0" r="0" b="0"/>
            <wp:docPr id="10" name="Рисунок 10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393" cy="187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9BF34" w14:textId="77777777" w:rsidR="00B9683F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После создания и запуска Конфигурации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окно. В данном окне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вкладке </w:t>
      </w:r>
      <w:r w:rsidRPr="004A74ED">
        <w:rPr>
          <w:b/>
          <w:sz w:val="24"/>
          <w:szCs w:val="24"/>
        </w:rPr>
        <w:t>«Приложения»</w:t>
      </w:r>
      <w:r w:rsidRPr="009E3778">
        <w:rPr>
          <w:sz w:val="24"/>
          <w:szCs w:val="24"/>
        </w:rPr>
        <w:t xml:space="preserve"> в поле </w:t>
      </w:r>
      <w:r w:rsidRPr="004A74ED">
        <w:rPr>
          <w:b/>
          <w:sz w:val="24"/>
          <w:szCs w:val="24"/>
        </w:rPr>
        <w:t>«Версия Windows»</w:t>
      </w:r>
      <w:r w:rsidRPr="009E3778">
        <w:rPr>
          <w:sz w:val="24"/>
          <w:szCs w:val="24"/>
        </w:rPr>
        <w:t xml:space="preserve"> обязательно указа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</w:t>
      </w:r>
      <w:r w:rsidRPr="009E3778">
        <w:rPr>
          <w:b/>
          <w:sz w:val="24"/>
          <w:szCs w:val="24"/>
        </w:rPr>
        <w:t>Windows 7</w:t>
      </w:r>
      <w:r w:rsidRPr="009E3778">
        <w:rPr>
          <w:sz w:val="24"/>
          <w:szCs w:val="24"/>
        </w:rPr>
        <w:t>. Далее пере</w:t>
      </w:r>
      <w:r w:rsidR="004A74ED">
        <w:rPr>
          <w:sz w:val="24"/>
          <w:szCs w:val="24"/>
        </w:rPr>
        <w:t>йти</w:t>
      </w:r>
      <w:r w:rsidRPr="009E3778">
        <w:rPr>
          <w:sz w:val="24"/>
          <w:szCs w:val="24"/>
        </w:rPr>
        <w:t xml:space="preserve">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вкладку </w:t>
      </w:r>
      <w:r w:rsidRPr="004A74ED">
        <w:rPr>
          <w:b/>
          <w:sz w:val="24"/>
          <w:szCs w:val="24"/>
        </w:rPr>
        <w:t>«Графика»</w:t>
      </w:r>
      <w:r w:rsidRPr="009E3778">
        <w:rPr>
          <w:sz w:val="24"/>
          <w:szCs w:val="24"/>
        </w:rPr>
        <w:t xml:space="preserve"> и выстав</w:t>
      </w:r>
      <w:r w:rsidR="004A74ED">
        <w:rPr>
          <w:sz w:val="24"/>
          <w:szCs w:val="24"/>
        </w:rPr>
        <w:t>ить</w:t>
      </w:r>
      <w:r w:rsidRPr="009E3778">
        <w:rPr>
          <w:sz w:val="24"/>
          <w:szCs w:val="24"/>
        </w:rPr>
        <w:t xml:space="preserve"> галочки так, как показано на скриншоте:</w:t>
      </w:r>
    </w:p>
    <w:p w14:paraId="1258F59A" w14:textId="77777777" w:rsidR="00B9683F" w:rsidRPr="00BC1994" w:rsidRDefault="00855ED5" w:rsidP="00855ED5">
      <w:pPr>
        <w:spacing w:after="120" w:line="288" w:lineRule="auto"/>
        <w:jc w:val="center"/>
        <w:rPr>
          <w:b/>
          <w:sz w:val="24"/>
          <w:szCs w:val="24"/>
        </w:rPr>
      </w:pPr>
      <w:r w:rsidRPr="00855ED5">
        <w:rPr>
          <w:b/>
          <w:noProof/>
          <w:sz w:val="24"/>
          <w:szCs w:val="24"/>
        </w:rPr>
        <w:lastRenderedPageBreak/>
        <w:drawing>
          <wp:inline distT="0" distB="0" distL="0" distR="0" wp14:anchorId="50EF35D5" wp14:editId="5C335E6B">
            <wp:extent cx="3647857" cy="579296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3401" cy="580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01314" w14:textId="77777777" w:rsidR="002F5EF3" w:rsidRDefault="00855ED5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855ED5">
        <w:rPr>
          <w:sz w:val="24"/>
          <w:szCs w:val="24"/>
        </w:rPr>
        <w:t xml:space="preserve">Установка завешена. </w:t>
      </w:r>
      <w:r w:rsidR="002F5EF3">
        <w:rPr>
          <w:sz w:val="24"/>
          <w:szCs w:val="24"/>
        </w:rPr>
        <w:t>Модули п</w:t>
      </w:r>
      <w:r w:rsidRPr="00855ED5">
        <w:rPr>
          <w:sz w:val="24"/>
          <w:szCs w:val="24"/>
        </w:rPr>
        <w:t>риложени</w:t>
      </w:r>
      <w:r w:rsidR="002F5EF3">
        <w:rPr>
          <w:sz w:val="24"/>
          <w:szCs w:val="24"/>
        </w:rPr>
        <w:t>я</w:t>
      </w:r>
      <w:r w:rsidRPr="00855ED5">
        <w:rPr>
          <w:sz w:val="24"/>
          <w:szCs w:val="24"/>
        </w:rPr>
        <w:t xml:space="preserve"> </w:t>
      </w:r>
      <w:r w:rsidR="00D25EC3">
        <w:rPr>
          <w:sz w:val="24"/>
          <w:szCs w:val="24"/>
        </w:rPr>
        <w:t>Tetraksis</w:t>
      </w:r>
      <w:r w:rsidR="002F5EF3" w:rsidRPr="002F5EF3">
        <w:rPr>
          <w:sz w:val="24"/>
          <w:szCs w:val="24"/>
        </w:rPr>
        <w:t>.</w:t>
      </w:r>
      <w:r w:rsidR="002F5EF3">
        <w:rPr>
          <w:sz w:val="24"/>
          <w:szCs w:val="24"/>
          <w:lang w:val="en-US"/>
        </w:rPr>
        <w:t>PRC</w:t>
      </w:r>
      <w:r w:rsidRPr="00855ED5">
        <w:rPr>
          <w:sz w:val="24"/>
          <w:szCs w:val="24"/>
        </w:rPr>
        <w:t xml:space="preserve"> можно запускать из проводника </w:t>
      </w:r>
      <w:r w:rsidRPr="004A74ED">
        <w:rPr>
          <w:b/>
          <w:sz w:val="24"/>
          <w:szCs w:val="24"/>
        </w:rPr>
        <w:t>Wine</w:t>
      </w:r>
      <w:r w:rsidRPr="00855ED5">
        <w:rPr>
          <w:sz w:val="24"/>
          <w:szCs w:val="24"/>
        </w:rPr>
        <w:t xml:space="preserve"> по пут</w:t>
      </w:r>
      <w:r w:rsidR="002F5EF3">
        <w:rPr>
          <w:sz w:val="24"/>
          <w:szCs w:val="24"/>
        </w:rPr>
        <w:t>ям:</w:t>
      </w:r>
    </w:p>
    <w:p w14:paraId="720EA736" w14:textId="77777777" w:rsidR="002F5EF3" w:rsidRPr="00487459" w:rsidRDefault="00855ED5" w:rsidP="002F5EF3">
      <w:pPr>
        <w:tabs>
          <w:tab w:val="left" w:pos="284"/>
        </w:tabs>
        <w:spacing w:before="20" w:after="0" w:line="360" w:lineRule="auto"/>
        <w:ind w:left="284"/>
        <w:jc w:val="both"/>
        <w:rPr>
          <w:b/>
          <w:sz w:val="24"/>
          <w:szCs w:val="24"/>
          <w:lang w:val="en-US"/>
        </w:rPr>
      </w:pPr>
      <w:r w:rsidRPr="002F5EF3">
        <w:rPr>
          <w:sz w:val="24"/>
          <w:szCs w:val="24"/>
          <w:lang w:val="en-US"/>
        </w:rPr>
        <w:t xml:space="preserve"> </w:t>
      </w:r>
      <w:r w:rsidR="002F5EF3" w:rsidRPr="00487459">
        <w:rPr>
          <w:b/>
          <w:sz w:val="24"/>
          <w:szCs w:val="24"/>
          <w:lang w:val="en-US"/>
        </w:rPr>
        <w:t>«C:\Tetr</w:t>
      </w:r>
      <w:r w:rsidR="002F5EF3">
        <w:rPr>
          <w:b/>
          <w:sz w:val="24"/>
          <w:szCs w:val="24"/>
          <w:lang w:val="en-US"/>
        </w:rPr>
        <w:t>aksis</w:t>
      </w:r>
      <w:r w:rsidR="002F5EF3" w:rsidRPr="00487459">
        <w:rPr>
          <w:b/>
          <w:sz w:val="24"/>
          <w:szCs w:val="24"/>
          <w:lang w:val="en-US"/>
        </w:rPr>
        <w:t>.</w:t>
      </w:r>
      <w:r w:rsidR="002F5EF3">
        <w:rPr>
          <w:b/>
          <w:sz w:val="24"/>
          <w:szCs w:val="24"/>
          <w:lang w:val="en-US"/>
        </w:rPr>
        <w:t>PRC</w:t>
      </w:r>
      <w:r w:rsidR="002F5EF3" w:rsidRPr="00487459">
        <w:rPr>
          <w:b/>
          <w:sz w:val="24"/>
          <w:szCs w:val="24"/>
          <w:lang w:val="en-US"/>
        </w:rPr>
        <w:t>\</w:t>
      </w:r>
      <w:r w:rsidR="002F5EF3">
        <w:rPr>
          <w:b/>
          <w:sz w:val="24"/>
          <w:szCs w:val="24"/>
          <w:lang w:val="en-US"/>
        </w:rPr>
        <w:t>LV</w:t>
      </w:r>
      <w:r w:rsidR="002F5EF3" w:rsidRPr="00487459">
        <w:rPr>
          <w:b/>
          <w:sz w:val="24"/>
          <w:szCs w:val="24"/>
          <w:lang w:val="en-US"/>
        </w:rPr>
        <w:t>\</w:t>
      </w:r>
      <w:r w:rsidR="002F5EF3">
        <w:rPr>
          <w:b/>
          <w:sz w:val="24"/>
          <w:szCs w:val="24"/>
          <w:lang w:val="en-US"/>
        </w:rPr>
        <w:t>lv</w:t>
      </w:r>
      <w:r w:rsidR="002F5EF3" w:rsidRPr="00487459">
        <w:rPr>
          <w:b/>
          <w:sz w:val="24"/>
          <w:szCs w:val="24"/>
          <w:lang w:val="en-US"/>
        </w:rPr>
        <w:t>.exe»</w:t>
      </w:r>
    </w:p>
    <w:p w14:paraId="3731A812" w14:textId="77777777" w:rsidR="002F5EF3" w:rsidRPr="00487459" w:rsidRDefault="002F5EF3" w:rsidP="002F5EF3">
      <w:pPr>
        <w:tabs>
          <w:tab w:val="left" w:pos="284"/>
        </w:tabs>
        <w:spacing w:before="20" w:after="0" w:line="360" w:lineRule="auto"/>
        <w:ind w:left="284"/>
        <w:jc w:val="both"/>
        <w:rPr>
          <w:b/>
          <w:sz w:val="24"/>
          <w:szCs w:val="24"/>
          <w:lang w:val="en-US"/>
        </w:rPr>
      </w:pPr>
      <w:r w:rsidRPr="00487459">
        <w:rPr>
          <w:b/>
          <w:sz w:val="24"/>
          <w:szCs w:val="24"/>
          <w:lang w:val="en-US"/>
        </w:rPr>
        <w:t>«C:\Tetr</w:t>
      </w:r>
      <w:r>
        <w:rPr>
          <w:b/>
          <w:sz w:val="24"/>
          <w:szCs w:val="24"/>
          <w:lang w:val="en-US"/>
        </w:rPr>
        <w:t>aksis</w:t>
      </w:r>
      <w:r w:rsidRPr="00487459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  <w:lang w:val="en-US"/>
        </w:rPr>
        <w:t>\</w:t>
      </w:r>
      <w:r>
        <w:rPr>
          <w:b/>
          <w:sz w:val="24"/>
          <w:szCs w:val="24"/>
          <w:lang w:val="en-US"/>
        </w:rPr>
        <w:t>NdcUI</w:t>
      </w:r>
      <w:r w:rsidRPr="00487459">
        <w:rPr>
          <w:b/>
          <w:sz w:val="24"/>
          <w:szCs w:val="24"/>
          <w:lang w:val="en-US"/>
        </w:rPr>
        <w:t>2\</w:t>
      </w:r>
      <w:r>
        <w:rPr>
          <w:b/>
          <w:sz w:val="24"/>
          <w:szCs w:val="24"/>
          <w:lang w:val="en-US"/>
        </w:rPr>
        <w:t>NdcUI</w:t>
      </w:r>
      <w:r w:rsidRPr="00487459">
        <w:rPr>
          <w:b/>
          <w:sz w:val="24"/>
          <w:szCs w:val="24"/>
          <w:lang w:val="en-US"/>
        </w:rPr>
        <w:t>2.exe»</w:t>
      </w:r>
    </w:p>
    <w:p w14:paraId="07099249" w14:textId="77777777" w:rsidR="002F5EF3" w:rsidRDefault="002F5EF3" w:rsidP="002F5EF3">
      <w:pPr>
        <w:tabs>
          <w:tab w:val="left" w:pos="284"/>
        </w:tabs>
        <w:spacing w:before="20" w:after="0" w:line="360" w:lineRule="auto"/>
        <w:ind w:left="284"/>
        <w:jc w:val="both"/>
        <w:rPr>
          <w:b/>
          <w:sz w:val="24"/>
          <w:szCs w:val="24"/>
          <w:lang w:val="en-US"/>
        </w:rPr>
      </w:pPr>
      <w:r w:rsidRPr="00487459">
        <w:rPr>
          <w:b/>
          <w:sz w:val="24"/>
          <w:szCs w:val="24"/>
          <w:lang w:val="en-US"/>
        </w:rPr>
        <w:t>«C:\Tetr</w:t>
      </w:r>
      <w:r>
        <w:rPr>
          <w:b/>
          <w:sz w:val="24"/>
          <w:szCs w:val="24"/>
          <w:lang w:val="en-US"/>
        </w:rPr>
        <w:t>aksis</w:t>
      </w:r>
      <w:r w:rsidRPr="00487459"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  <w:lang w:val="en-US"/>
        </w:rPr>
        <w:t>\</w:t>
      </w:r>
      <w:r>
        <w:rPr>
          <w:b/>
          <w:sz w:val="24"/>
          <w:szCs w:val="24"/>
          <w:lang w:val="en-US"/>
        </w:rPr>
        <w:t>SrvMod</w:t>
      </w:r>
      <w:r w:rsidRPr="00487459">
        <w:rPr>
          <w:b/>
          <w:sz w:val="24"/>
          <w:szCs w:val="24"/>
          <w:lang w:val="en-US"/>
        </w:rPr>
        <w:t>2\</w:t>
      </w:r>
      <w:r>
        <w:rPr>
          <w:b/>
          <w:sz w:val="24"/>
          <w:szCs w:val="24"/>
          <w:lang w:val="en-US"/>
        </w:rPr>
        <w:t>SrvMod</w:t>
      </w:r>
      <w:r w:rsidRPr="00487459">
        <w:rPr>
          <w:b/>
          <w:sz w:val="24"/>
          <w:szCs w:val="24"/>
          <w:lang w:val="en-US"/>
        </w:rPr>
        <w:t>2.exe»</w:t>
      </w:r>
    </w:p>
    <w:p w14:paraId="153DA289" w14:textId="77777777" w:rsidR="002F5EF3" w:rsidRPr="00487459" w:rsidRDefault="002F5EF3" w:rsidP="002F5EF3">
      <w:pPr>
        <w:tabs>
          <w:tab w:val="left" w:pos="284"/>
        </w:tabs>
        <w:spacing w:before="20" w:after="0" w:line="360" w:lineRule="auto"/>
        <w:ind w:left="284"/>
        <w:jc w:val="both"/>
        <w:rPr>
          <w:sz w:val="24"/>
          <w:szCs w:val="24"/>
        </w:rPr>
      </w:pPr>
      <w:r w:rsidRPr="00487459">
        <w:rPr>
          <w:b/>
          <w:sz w:val="24"/>
          <w:szCs w:val="24"/>
        </w:rPr>
        <w:t>«</w:t>
      </w:r>
      <w:r w:rsidRPr="00487459">
        <w:rPr>
          <w:b/>
          <w:sz w:val="24"/>
          <w:szCs w:val="24"/>
          <w:lang w:val="en-US"/>
        </w:rPr>
        <w:t>C</w:t>
      </w:r>
      <w:r w:rsidRPr="00487459">
        <w:rPr>
          <w:b/>
          <w:sz w:val="24"/>
          <w:szCs w:val="24"/>
        </w:rPr>
        <w:t>:\</w:t>
      </w:r>
      <w:r w:rsidRPr="00487459">
        <w:rPr>
          <w:b/>
          <w:sz w:val="24"/>
          <w:szCs w:val="24"/>
          <w:lang w:val="en-US"/>
        </w:rPr>
        <w:t>Tetr</w:t>
      </w:r>
      <w:r>
        <w:rPr>
          <w:b/>
          <w:sz w:val="24"/>
          <w:szCs w:val="24"/>
          <w:lang w:val="en-US"/>
        </w:rPr>
        <w:t>aksis</w:t>
      </w:r>
      <w:r w:rsidRPr="00487459">
        <w:rPr>
          <w:b/>
          <w:sz w:val="24"/>
          <w:szCs w:val="24"/>
        </w:rPr>
        <w:t>.</w:t>
      </w:r>
      <w:r>
        <w:rPr>
          <w:b/>
          <w:sz w:val="24"/>
          <w:szCs w:val="24"/>
          <w:lang w:val="en-US"/>
        </w:rPr>
        <w:t>PRC</w:t>
      </w:r>
      <w:r w:rsidRPr="00487459">
        <w:rPr>
          <w:b/>
          <w:sz w:val="24"/>
          <w:szCs w:val="24"/>
        </w:rPr>
        <w:t>\</w:t>
      </w:r>
      <w:r>
        <w:rPr>
          <w:b/>
          <w:sz w:val="24"/>
          <w:szCs w:val="24"/>
        </w:rPr>
        <w:t>Банкомат</w:t>
      </w:r>
      <w:r w:rsidRPr="00487459">
        <w:rPr>
          <w:b/>
          <w:sz w:val="24"/>
          <w:szCs w:val="24"/>
        </w:rPr>
        <w:t>\</w:t>
      </w:r>
      <w:r>
        <w:rPr>
          <w:b/>
          <w:sz w:val="24"/>
          <w:szCs w:val="24"/>
        </w:rPr>
        <w:t>Банкомат</w:t>
      </w:r>
      <w:r w:rsidRPr="00487459">
        <w:rPr>
          <w:b/>
          <w:sz w:val="24"/>
          <w:szCs w:val="24"/>
        </w:rPr>
        <w:t>.</w:t>
      </w:r>
      <w:r w:rsidRPr="00487459">
        <w:rPr>
          <w:b/>
          <w:sz w:val="24"/>
          <w:szCs w:val="24"/>
          <w:lang w:val="en-US"/>
        </w:rPr>
        <w:t>exe</w:t>
      </w:r>
      <w:r w:rsidRPr="00487459">
        <w:rPr>
          <w:b/>
          <w:sz w:val="24"/>
          <w:szCs w:val="24"/>
        </w:rPr>
        <w:t>»</w:t>
      </w:r>
    </w:p>
    <w:p w14:paraId="2C2670F0" w14:textId="77777777"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3" w:name="_Toc493924272"/>
      <w:bookmarkStart w:id="4" w:name="_Toc14599993"/>
      <w:bookmarkStart w:id="5" w:name="_Toc14600120"/>
      <w:bookmarkStart w:id="6" w:name="_Toc17769943"/>
      <w:bookmarkStart w:id="7" w:name="_Toc21844210"/>
      <w:bookmarkStart w:id="8" w:name="_Toc23147491"/>
      <w:bookmarkStart w:id="9" w:name="_Toc103682478"/>
      <w:bookmarkStart w:id="10" w:name="_Toc135190167"/>
      <w:bookmarkStart w:id="11" w:name="_Toc193705617"/>
      <w:bookmarkStart w:id="12" w:name="_Toc361135687"/>
      <w:bookmarkStart w:id="13" w:name="_Toc369777705"/>
      <w:bookmarkStart w:id="14" w:name="_Toc384809374"/>
      <w:bookmarkStart w:id="15" w:name="_Toc202183142"/>
      <w:r w:rsidRPr="00BA270F">
        <w:rPr>
          <w:sz w:val="24"/>
          <w:szCs w:val="24"/>
        </w:rPr>
        <w:lastRenderedPageBreak/>
        <w:t>Информация для контактов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59C777F5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14:paraId="5451EADD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14:paraId="65ABF999" w14:textId="77777777"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14:paraId="11935035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F41B67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14:paraId="5B78AAC3" w14:textId="77777777"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14:paraId="3F3BECCE" w14:textId="77777777" w:rsidR="006600F1" w:rsidRPr="00BA270F" w:rsidRDefault="00F41B67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Живописная улица, д.8, к.1</w:t>
      </w:r>
    </w:p>
    <w:p w14:paraId="78F87F3D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14:paraId="70363048" w14:textId="77777777"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 xml:space="preserve">E-mail: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r w:rsidRPr="00BA270F">
        <w:rPr>
          <w:sz w:val="24"/>
          <w:szCs w:val="24"/>
          <w:lang w:val="en-US"/>
        </w:rPr>
        <w:t>psit</w:t>
      </w:r>
      <w:r w:rsidRPr="00BA270F">
        <w:rPr>
          <w:sz w:val="24"/>
          <w:szCs w:val="24"/>
        </w:rPr>
        <w:t>.</w:t>
      </w:r>
      <w:r w:rsidRPr="00BA270F">
        <w:rPr>
          <w:sz w:val="24"/>
          <w:szCs w:val="24"/>
          <w:lang w:val="en-US"/>
        </w:rPr>
        <w:t>ru</w:t>
      </w:r>
    </w:p>
    <w:p w14:paraId="69E7345D" w14:textId="77777777"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20"/>
      <w:footerReference w:type="default" r:id="rId2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662A8" w14:textId="77777777" w:rsidR="004112C7" w:rsidRDefault="004112C7" w:rsidP="00D270B2">
      <w:pPr>
        <w:spacing w:after="0" w:line="240" w:lineRule="auto"/>
      </w:pPr>
      <w:r>
        <w:separator/>
      </w:r>
    </w:p>
  </w:endnote>
  <w:endnote w:type="continuationSeparator" w:id="0">
    <w:p w14:paraId="1C9DC231" w14:textId="77777777" w:rsidR="004112C7" w:rsidRDefault="004112C7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F0404" w14:textId="77777777" w:rsidR="00F9484A" w:rsidRPr="00B814FE" w:rsidRDefault="00F9484A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F41B67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E74743">
      <w:rPr>
        <w:rFonts w:ascii="Arial" w:hAnsi="Arial"/>
        <w:sz w:val="18"/>
      </w:rPr>
      <w:t xml:space="preserve">СИТ </w:t>
    </w:r>
    <w:r w:rsidR="00F41B67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F64B98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F64B98">
      <w:rPr>
        <w:rFonts w:ascii="Arial" w:hAnsi="Arial"/>
        <w:sz w:val="18"/>
      </w:rPr>
      <w:fldChar w:fldCharType="separate"/>
    </w:r>
    <w:r w:rsidR="00FD03AD">
      <w:rPr>
        <w:rFonts w:ascii="Arial" w:hAnsi="Arial"/>
        <w:noProof/>
        <w:sz w:val="18"/>
      </w:rPr>
      <w:t>30.06.2025</w:t>
    </w:r>
    <w:r w:rsidR="00F64B98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F41B67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14:paraId="6299D0E3" w14:textId="77777777" w:rsidR="00F9484A" w:rsidRDefault="00F9484A">
    <w:pPr>
      <w:pStyle w:val="a5"/>
      <w:jc w:val="right"/>
    </w:pPr>
    <w:r>
      <w:t xml:space="preserve">Страница </w:t>
    </w:r>
    <w:r w:rsidR="00F64B98">
      <w:rPr>
        <w:b/>
      </w:rPr>
      <w:fldChar w:fldCharType="begin"/>
    </w:r>
    <w:r>
      <w:rPr>
        <w:b/>
      </w:rPr>
      <w:instrText>PAGE</w:instrText>
    </w:r>
    <w:r w:rsidR="00F64B98">
      <w:rPr>
        <w:b/>
      </w:rPr>
      <w:fldChar w:fldCharType="separate"/>
    </w:r>
    <w:r w:rsidR="00F41B67">
      <w:rPr>
        <w:b/>
        <w:noProof/>
      </w:rPr>
      <w:t>2</w:t>
    </w:r>
    <w:r w:rsidR="00F64B98">
      <w:rPr>
        <w:b/>
      </w:rPr>
      <w:fldChar w:fldCharType="end"/>
    </w:r>
    <w:r>
      <w:t xml:space="preserve"> из </w:t>
    </w:r>
    <w:r w:rsidR="00F64B98">
      <w:rPr>
        <w:b/>
      </w:rPr>
      <w:fldChar w:fldCharType="begin"/>
    </w:r>
    <w:r>
      <w:rPr>
        <w:b/>
      </w:rPr>
      <w:instrText>NUMPAGES</w:instrText>
    </w:r>
    <w:r w:rsidR="00F64B98">
      <w:rPr>
        <w:b/>
      </w:rPr>
      <w:fldChar w:fldCharType="separate"/>
    </w:r>
    <w:r w:rsidR="00F41B67">
      <w:rPr>
        <w:b/>
        <w:noProof/>
      </w:rPr>
      <w:t>13</w:t>
    </w:r>
    <w:r w:rsidR="00F64B98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028BF" w14:textId="77777777" w:rsidR="004112C7" w:rsidRDefault="004112C7" w:rsidP="00D270B2">
      <w:pPr>
        <w:spacing w:after="0" w:line="240" w:lineRule="auto"/>
      </w:pPr>
      <w:r>
        <w:separator/>
      </w:r>
    </w:p>
  </w:footnote>
  <w:footnote w:type="continuationSeparator" w:id="0">
    <w:p w14:paraId="4C12D22E" w14:textId="77777777" w:rsidR="004112C7" w:rsidRDefault="004112C7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ED82" w14:textId="4BB5596D" w:rsidR="00F9484A" w:rsidRPr="008C02E3" w:rsidRDefault="00F9484A">
    <w:pPr>
      <w:pStyle w:val="a3"/>
      <w:rPr>
        <w:sz w:val="18"/>
        <w:szCs w:val="18"/>
      </w:rPr>
    </w:pPr>
    <w:r w:rsidRPr="008C02E3">
      <w:rPr>
        <w:rFonts w:ascii="Arial" w:eastAsiaTheme="majorEastAsia" w:hAnsi="Arial" w:cs="Arial"/>
        <w:sz w:val="18"/>
        <w:szCs w:val="18"/>
      </w:rPr>
      <w:t xml:space="preserve">Предварительная настройка и установка </w:t>
    </w:r>
    <w:r>
      <w:rPr>
        <w:rFonts w:ascii="Arial" w:eastAsiaTheme="majorEastAsia" w:hAnsi="Arial" w:cs="Arial"/>
        <w:sz w:val="18"/>
        <w:szCs w:val="18"/>
      </w:rPr>
      <w:t>программного обеспечения «</w:t>
    </w:r>
    <w:r w:rsidR="00D25EC3">
      <w:rPr>
        <w:rFonts w:ascii="Arial" w:eastAsiaTheme="majorEastAsia" w:hAnsi="Arial" w:cs="Arial"/>
        <w:sz w:val="18"/>
        <w:szCs w:val="18"/>
      </w:rPr>
      <w:t>Tetraksis</w:t>
    </w:r>
    <w:r w:rsidR="00FD03AD" w:rsidRPr="00FD03AD">
      <w:rPr>
        <w:rFonts w:ascii="Arial" w:eastAsiaTheme="majorEastAsia" w:hAnsi="Arial" w:cs="Arial"/>
        <w:sz w:val="18"/>
        <w:szCs w:val="18"/>
      </w:rPr>
      <w:t>.</w:t>
    </w:r>
    <w:r w:rsidR="00FD03AD">
      <w:rPr>
        <w:rFonts w:ascii="Arial" w:eastAsiaTheme="majorEastAsia" w:hAnsi="Arial" w:cs="Arial"/>
        <w:sz w:val="18"/>
        <w:szCs w:val="18"/>
        <w:lang w:val="en-US"/>
      </w:rPr>
      <w:t>PRC</w:t>
    </w:r>
    <w:r>
      <w:rPr>
        <w:rFonts w:ascii="Arial" w:eastAsiaTheme="majorEastAsia" w:hAnsi="Arial" w:cs="Arial"/>
        <w:sz w:val="18"/>
        <w:szCs w:val="18"/>
      </w:rPr>
      <w:t>»</w:t>
    </w:r>
    <w:r w:rsidRPr="008C02E3">
      <w:rPr>
        <w:rFonts w:ascii="Arial" w:eastAsiaTheme="majorEastAsia" w:hAnsi="Arial" w:cs="Arial"/>
        <w:sz w:val="18"/>
        <w:szCs w:val="18"/>
      </w:rPr>
      <w:t xml:space="preserve"> в операционной системе AltLinux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1DB85315"/>
    <w:multiLevelType w:val="multilevel"/>
    <w:tmpl w:val="465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73A3B"/>
    <w:multiLevelType w:val="hybridMultilevel"/>
    <w:tmpl w:val="458EEE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67B42A3"/>
    <w:multiLevelType w:val="hybridMultilevel"/>
    <w:tmpl w:val="3D2ADCEA"/>
    <w:lvl w:ilvl="0" w:tplc="E5B63936">
      <w:start w:val="1"/>
      <w:numFmt w:val="decimal"/>
      <w:lvlText w:val="%1.2"/>
      <w:lvlJc w:val="left"/>
      <w:pPr>
        <w:ind w:left="1287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5" w15:restartNumberingAfterBreak="0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FE5740C"/>
    <w:multiLevelType w:val="multilevel"/>
    <w:tmpl w:val="AC70C05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 w15:restartNumberingAfterBreak="0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31" w15:restartNumberingAfterBreak="0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5" w15:restartNumberingAfterBreak="0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6"/>
  </w:num>
  <w:num w:numId="4">
    <w:abstractNumId w:val="1"/>
  </w:num>
  <w:num w:numId="5">
    <w:abstractNumId w:val="16"/>
  </w:num>
  <w:num w:numId="6">
    <w:abstractNumId w:val="9"/>
  </w:num>
  <w:num w:numId="7">
    <w:abstractNumId w:val="25"/>
  </w:num>
  <w:num w:numId="8">
    <w:abstractNumId w:val="33"/>
  </w:num>
  <w:num w:numId="9">
    <w:abstractNumId w:val="12"/>
  </w:num>
  <w:num w:numId="10">
    <w:abstractNumId w:val="2"/>
  </w:num>
  <w:num w:numId="11">
    <w:abstractNumId w:val="32"/>
  </w:num>
  <w:num w:numId="12">
    <w:abstractNumId w:val="4"/>
  </w:num>
  <w:num w:numId="13">
    <w:abstractNumId w:val="28"/>
  </w:num>
  <w:num w:numId="14">
    <w:abstractNumId w:val="31"/>
  </w:num>
  <w:num w:numId="15">
    <w:abstractNumId w:val="27"/>
  </w:num>
  <w:num w:numId="16">
    <w:abstractNumId w:val="13"/>
  </w:num>
  <w:num w:numId="17">
    <w:abstractNumId w:val="21"/>
  </w:num>
  <w:num w:numId="18">
    <w:abstractNumId w:val="7"/>
  </w:num>
  <w:num w:numId="19">
    <w:abstractNumId w:val="10"/>
  </w:num>
  <w:num w:numId="20">
    <w:abstractNumId w:val="0"/>
  </w:num>
  <w:num w:numId="21">
    <w:abstractNumId w:val="34"/>
  </w:num>
  <w:num w:numId="22">
    <w:abstractNumId w:val="18"/>
  </w:num>
  <w:num w:numId="23">
    <w:abstractNumId w:val="3"/>
  </w:num>
  <w:num w:numId="24">
    <w:abstractNumId w:val="24"/>
  </w:num>
  <w:num w:numId="25">
    <w:abstractNumId w:val="14"/>
  </w:num>
  <w:num w:numId="26">
    <w:abstractNumId w:val="30"/>
  </w:num>
  <w:num w:numId="27">
    <w:abstractNumId w:val="22"/>
  </w:num>
  <w:num w:numId="28">
    <w:abstractNumId w:val="8"/>
  </w:num>
  <w:num w:numId="29">
    <w:abstractNumId w:val="19"/>
  </w:num>
  <w:num w:numId="30">
    <w:abstractNumId w:val="23"/>
  </w:num>
  <w:num w:numId="31">
    <w:abstractNumId w:val="35"/>
  </w:num>
  <w:num w:numId="32">
    <w:abstractNumId w:val="20"/>
  </w:num>
  <w:num w:numId="33">
    <w:abstractNumId w:val="5"/>
  </w:num>
  <w:num w:numId="34">
    <w:abstractNumId w:val="5"/>
  </w:num>
  <w:num w:numId="35">
    <w:abstractNumId w:val="15"/>
  </w:num>
  <w:num w:numId="36">
    <w:abstractNumId w:val="29"/>
  </w:num>
  <w:num w:numId="37">
    <w:abstractNumId w:val="1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0B2"/>
    <w:rsid w:val="00080702"/>
    <w:rsid w:val="000A2666"/>
    <w:rsid w:val="000D3FDE"/>
    <w:rsid w:val="000E2629"/>
    <w:rsid w:val="00105562"/>
    <w:rsid w:val="001159DC"/>
    <w:rsid w:val="00120C1B"/>
    <w:rsid w:val="00141AE3"/>
    <w:rsid w:val="00170258"/>
    <w:rsid w:val="00187CC8"/>
    <w:rsid w:val="001C3899"/>
    <w:rsid w:val="001E3A3D"/>
    <w:rsid w:val="002F229F"/>
    <w:rsid w:val="002F5EF3"/>
    <w:rsid w:val="0030469F"/>
    <w:rsid w:val="00307457"/>
    <w:rsid w:val="003144CF"/>
    <w:rsid w:val="003150AE"/>
    <w:rsid w:val="003A0971"/>
    <w:rsid w:val="003B727B"/>
    <w:rsid w:val="003D0D95"/>
    <w:rsid w:val="003D514C"/>
    <w:rsid w:val="003E7B3D"/>
    <w:rsid w:val="004112C7"/>
    <w:rsid w:val="00416712"/>
    <w:rsid w:val="00423DE4"/>
    <w:rsid w:val="00434E91"/>
    <w:rsid w:val="00487A53"/>
    <w:rsid w:val="004A74ED"/>
    <w:rsid w:val="004C509D"/>
    <w:rsid w:val="004E119A"/>
    <w:rsid w:val="004E4784"/>
    <w:rsid w:val="00500E6F"/>
    <w:rsid w:val="0052185B"/>
    <w:rsid w:val="00556B1A"/>
    <w:rsid w:val="00566A52"/>
    <w:rsid w:val="00582788"/>
    <w:rsid w:val="0058636A"/>
    <w:rsid w:val="0059382A"/>
    <w:rsid w:val="005E0E3D"/>
    <w:rsid w:val="0061648B"/>
    <w:rsid w:val="006473A5"/>
    <w:rsid w:val="006600F1"/>
    <w:rsid w:val="00661CD5"/>
    <w:rsid w:val="006829F1"/>
    <w:rsid w:val="006A4E36"/>
    <w:rsid w:val="006E5CBC"/>
    <w:rsid w:val="00704593"/>
    <w:rsid w:val="00711D4A"/>
    <w:rsid w:val="00727FC3"/>
    <w:rsid w:val="00736A52"/>
    <w:rsid w:val="00752288"/>
    <w:rsid w:val="00786A62"/>
    <w:rsid w:val="007A22B5"/>
    <w:rsid w:val="008109B0"/>
    <w:rsid w:val="00855ED5"/>
    <w:rsid w:val="00860E55"/>
    <w:rsid w:val="0087710F"/>
    <w:rsid w:val="008776C9"/>
    <w:rsid w:val="00897277"/>
    <w:rsid w:val="008C02E3"/>
    <w:rsid w:val="008C5237"/>
    <w:rsid w:val="00906DE3"/>
    <w:rsid w:val="00917728"/>
    <w:rsid w:val="009222C5"/>
    <w:rsid w:val="0097497F"/>
    <w:rsid w:val="0099052D"/>
    <w:rsid w:val="009967DC"/>
    <w:rsid w:val="009A5DA3"/>
    <w:rsid w:val="009B356D"/>
    <w:rsid w:val="009C405A"/>
    <w:rsid w:val="009C7FAF"/>
    <w:rsid w:val="009E3778"/>
    <w:rsid w:val="00A03167"/>
    <w:rsid w:val="00A12E75"/>
    <w:rsid w:val="00A45733"/>
    <w:rsid w:val="00A57113"/>
    <w:rsid w:val="00AB3BC7"/>
    <w:rsid w:val="00AC2334"/>
    <w:rsid w:val="00AF05AB"/>
    <w:rsid w:val="00B814FE"/>
    <w:rsid w:val="00B9683F"/>
    <w:rsid w:val="00BA270F"/>
    <w:rsid w:val="00BC1994"/>
    <w:rsid w:val="00C313D6"/>
    <w:rsid w:val="00C341FD"/>
    <w:rsid w:val="00C71501"/>
    <w:rsid w:val="00C71B37"/>
    <w:rsid w:val="00C85EF8"/>
    <w:rsid w:val="00CB6662"/>
    <w:rsid w:val="00CF08EA"/>
    <w:rsid w:val="00D16D12"/>
    <w:rsid w:val="00D25EC3"/>
    <w:rsid w:val="00D270B2"/>
    <w:rsid w:val="00D60CDF"/>
    <w:rsid w:val="00D65500"/>
    <w:rsid w:val="00DC1643"/>
    <w:rsid w:val="00DF6167"/>
    <w:rsid w:val="00E13CEA"/>
    <w:rsid w:val="00E20550"/>
    <w:rsid w:val="00E74743"/>
    <w:rsid w:val="00EA5A23"/>
    <w:rsid w:val="00EF74C0"/>
    <w:rsid w:val="00F32558"/>
    <w:rsid w:val="00F41B67"/>
    <w:rsid w:val="00F56CA3"/>
    <w:rsid w:val="00F64B98"/>
    <w:rsid w:val="00F9484A"/>
    <w:rsid w:val="00FA19C9"/>
    <w:rsid w:val="00FC57AA"/>
    <w:rsid w:val="00FC6BF9"/>
    <w:rsid w:val="00FD03AD"/>
    <w:rsid w:val="00FE6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DC499"/>
  <w15:docId w15:val="{D6A02A5C-B460-413E-8FE6-4E309E60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/>
      <w:sz w:val="28"/>
      <w:lang w:eastAsia="en-US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/>
      <w:b/>
      <w:i/>
      <w:sz w:val="26"/>
      <w:lang w:eastAsia="en-US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styleId="af1">
    <w:name w:val="List Paragraph"/>
    <w:basedOn w:val="a"/>
    <w:uiPriority w:val="34"/>
    <w:qFormat/>
    <w:rsid w:val="00AF05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s://www.basealt.ru/alt-workstation/download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C8C8C-FF10-489A-8823-D5973CA7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lastModifiedBy>Афонин Константин</cp:lastModifiedBy>
  <cp:revision>2</cp:revision>
  <dcterms:created xsi:type="dcterms:W3CDTF">2025-06-30T10:41:00Z</dcterms:created>
  <dcterms:modified xsi:type="dcterms:W3CDTF">2025-06-30T10:41:00Z</dcterms:modified>
</cp:coreProperties>
</file>